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3113" w:rsidRDefault="007F3EB4">
      <w:r>
        <w:rPr>
          <w:noProof/>
          <w:lang w:eastAsia="en-AU"/>
        </w:rPr>
        <mc:AlternateContent>
          <mc:Choice Requires="wps">
            <w:drawing>
              <wp:anchor distT="0" distB="0" distL="114300" distR="114300" simplePos="0" relativeHeight="251661312" behindDoc="0" locked="0" layoutInCell="1" allowOverlap="1" wp14:editId="36B11C9B">
                <wp:simplePos x="0" y="0"/>
                <wp:positionH relativeFrom="column">
                  <wp:posOffset>1389781</wp:posOffset>
                </wp:positionH>
                <wp:positionV relativeFrom="paragraph">
                  <wp:posOffset>-57384</wp:posOffset>
                </wp:positionV>
                <wp:extent cx="4627345" cy="827772"/>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345" cy="827772"/>
                        </a:xfrm>
                        <a:prstGeom prst="rect">
                          <a:avLst/>
                        </a:prstGeom>
                        <a:solidFill>
                          <a:srgbClr val="FFFFFF"/>
                        </a:solidFill>
                        <a:ln w="9525">
                          <a:noFill/>
                          <a:miter lim="800000"/>
                          <a:headEnd/>
                          <a:tailEnd/>
                        </a:ln>
                      </wps:spPr>
                      <wps:txbx>
                        <w:txbxContent>
                          <w:p w:rsidR="007F3EB4" w:rsidRPr="007F3EB4" w:rsidRDefault="007F3EB4" w:rsidP="007F3EB4">
                            <w:pPr>
                              <w:pStyle w:val="Header"/>
                              <w:jc w:val="center"/>
                              <w:rPr>
                                <w:rFonts w:ascii="Verdana" w:hAnsi="Verdana" w:cs="Arial"/>
                                <w:b/>
                                <w:sz w:val="24"/>
                                <w:szCs w:val="24"/>
                              </w:rPr>
                            </w:pPr>
                            <w:r w:rsidRPr="007F3EB4">
                              <w:rPr>
                                <w:rFonts w:ascii="Verdana" w:hAnsi="Verdana" w:cs="Arial"/>
                                <w:b/>
                                <w:sz w:val="24"/>
                                <w:szCs w:val="24"/>
                              </w:rPr>
                              <w:t xml:space="preserve">COMMUNICATION OF SCHOOL POLICIES, PROCEDURES </w:t>
                            </w:r>
                            <w:r w:rsidRPr="007F3EB4">
                              <w:rPr>
                                <w:rFonts w:ascii="Verdana" w:hAnsi="Verdana" w:cs="Arial"/>
                                <w:b/>
                                <w:sz w:val="24"/>
                                <w:szCs w:val="24"/>
                              </w:rPr>
                              <w:br/>
                              <w:t>AND SCHEDULE POLICY</w:t>
                            </w:r>
                          </w:p>
                          <w:p w:rsidR="007F3EB4" w:rsidRDefault="007F3EB4" w:rsidP="007F3EB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45pt;margin-top:-4.5pt;width:364.3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" stroked="f">
                <v:textbox>
                  <w:txbxContent>
                    <w:p w:rsidR="007F3EB4" w:rsidRPr="007F3EB4" w:rsidRDefault="007F3EB4" w:rsidP="007F3EB4">
                      <w:pPr>
                        <w:pStyle w:val="Header"/>
                        <w:jc w:val="center"/>
                        <w:rPr>
                          <w:rFonts w:ascii="Verdana" w:hAnsi="Verdana" w:cs="Arial"/>
                          <w:b/>
                          <w:sz w:val="24"/>
                          <w:szCs w:val="24"/>
                        </w:rPr>
                      </w:pPr>
                      <w:r w:rsidRPr="007F3EB4">
                        <w:rPr>
                          <w:rFonts w:ascii="Verdana" w:hAnsi="Verdana" w:cs="Arial"/>
                          <w:b/>
                          <w:sz w:val="24"/>
                          <w:szCs w:val="24"/>
                        </w:rPr>
                        <w:t xml:space="preserve">COMMUNICATION OF SCHOOL POLICIES, PROCEDURES </w:t>
                      </w:r>
                      <w:r w:rsidRPr="007F3EB4">
                        <w:rPr>
                          <w:rFonts w:ascii="Verdana" w:hAnsi="Verdana" w:cs="Arial"/>
                          <w:b/>
                          <w:sz w:val="24"/>
                          <w:szCs w:val="24"/>
                        </w:rPr>
                        <w:br/>
                        <w:t>AND SCHEDULE POLICY</w:t>
                      </w:r>
                    </w:p>
                    <w:p w:rsidR="007F3EB4" w:rsidRDefault="007F3EB4" w:rsidP="007F3EB4">
                      <w:pPr>
                        <w:jc w:val="center"/>
                      </w:pPr>
                    </w:p>
                  </w:txbxContent>
                </v:textbox>
              </v:shape>
            </w:pict>
          </mc:Fallback>
        </mc:AlternateContent>
      </w:r>
      <w:r w:rsidR="009974C6">
        <w:tab/>
      </w:r>
      <w:r w:rsidR="009974C6">
        <w:tab/>
      </w:r>
      <w:r w:rsidR="009974C6">
        <w:tab/>
      </w:r>
      <w:r w:rsidR="009974C6">
        <w:tab/>
      </w:r>
    </w:p>
    <w:p w:rsidR="00902792" w:rsidRDefault="00902792">
      <w:r>
        <w:rPr>
          <w:noProof/>
          <w:lang w:eastAsia="en-AU"/>
        </w:rPr>
        <mc:AlternateContent>
          <mc:Choice Requires="wpg">
            <w:drawing>
              <wp:anchor distT="0" distB="0" distL="114300" distR="114300" simplePos="0" relativeHeight="251659264" behindDoc="0" locked="0" layoutInCell="1" allowOverlap="1" wp14:anchorId="7DAE1E54" wp14:editId="1BCE738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i2U8MA&#10;AADaAAAADwAAAGRycy9kb3ducmV2LnhtbESPT4vCMBTE7wt+h/AEL7KmCqulaxQR/HNSq1729mje&#10;tsXmpTSx1m+/EYQ9DjPzG2a+7EwlWmpcaVnBeBSBIM6sLjlXcL1sPmMQziNrrCyTgic5WC56H3NM&#10;tH1wSu3Z5yJA2CWooPC+TqR0WUEG3cjWxMH7tY1BH2STS93gI8BNJSdRNJUGSw4LBda0Lii7ne9G&#10;wbH9ORmZDuNdNr5Oj3vaHmaxUWrQ71bfIDx1/j/8bu+1gi9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i2U8MAAADaAAAADwAAAAAAAAAAAAAAAACYAgAAZHJzL2Rv&#10;d25yZXYueG1sUEsFBgAAAAAEAAQA9QAAAIgD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imMMA&#10;AADaAAAADwAAAGRycy9kb3ducmV2LnhtbESPQWvCQBSE7wX/w/IK3uquCkGjayhi0WtTkR5fs88k&#10;Jvs2ZLcm7a/vFgo9DjPzDbPNRtuKO/W+dqxhPlMgiAtnai41nN9enlYgfEA22DomDV/kIdtNHraY&#10;GjfwK93zUIoIYZ+ihiqELpXSFxVZ9DPXEUfv6nqLIcq+lKbHIcJtKxdKJdJizXGhwo72FRVN/mk1&#10;FN/7ZBUudbN0t/XH8X2h5oeb0nr6OD5vQAQaw3/4r30yGh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imMMAAADaAAAADwAAAAAAAAAAAAAAAACYAgAAZHJzL2Rv&#10;d25yZXYueG1sUEsFBgAAAAAEAAQA9QAAAIgD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s7b0A&#10;AADaAAAADwAAAGRycy9kb3ducmV2LnhtbERPzYrCMBC+L/gOYQRva2pZdKnGooKLpwVdH2Boxqba&#10;TGoTtX37jSB4/Pj+F3lna3Gn1leOFUzGCQjiwumKSwXHv+3nNwgfkDXWjklBTx7y5eBjgZl2D97T&#10;/RBKEUPYZ6jAhNBkUvrCkEU/dg1x5E6utRgibEupW3zEcFvLNEmm0mLFscFgQxtDxeVws3GG2QQv&#10;r+ffL/Oz79fTtG/w2Cs1GnarOYhAXXiLX+6dVjCD55XoB7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1s7b0AAADaAAAADwAAAAAAAAAAAAAAAACYAgAAZHJzL2Rvd25yZXYu&#10;eG1sUEsFBgAAAAAEAAQA9QAAAIIDAAAAAA==&#10;" filled="f" strokecolor="#f2f2f2" strokeweight="3pt" insetpen="t">
                  <v:shadow color="#243f60 [1604]" opacity=".5" offset="1pt"/>
                  <o:lock v:ext="edit" shapetype="t"/>
                  <v:textbox inset="2.88pt,2.88pt,2.88pt,2.88pt"/>
                </v:roundrect>
              </v:group>
            </w:pict>
          </mc:Fallback>
        </mc:AlternateContent>
      </w:r>
      <w:r w:rsidR="009974C6">
        <w:rPr>
          <w:noProof/>
          <w:lang w:eastAsia="en-AU"/>
        </w:rPr>
        <w:drawing>
          <wp:inline distT="0" distB="0" distL="0" distR="0" wp14:anchorId="2D414B15" wp14:editId="3CEA2584">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rsidR="009974C6" w:rsidRDefault="009974C6">
      <w:pPr>
        <w:rPr>
          <w:b/>
        </w:rPr>
      </w:pPr>
    </w:p>
    <w:p w:rsidR="00902792" w:rsidRDefault="00902792">
      <w:pPr>
        <w:rPr>
          <w:b/>
        </w:rPr>
      </w:pPr>
    </w:p>
    <w:p w:rsidR="007F3EB4" w:rsidRPr="007F3EB4" w:rsidRDefault="007F3EB4" w:rsidP="007F3EB4">
      <w:pPr>
        <w:spacing w:after="0" w:line="240" w:lineRule="auto"/>
        <w:ind w:firstLine="720"/>
        <w:outlineLvl w:val="0"/>
        <w:rPr>
          <w:rFonts w:ascii="Arial Unicode MS" w:eastAsia="Arial Unicode MS" w:hAnsi="Arial Unicode MS" w:cs="Arial Unicode MS"/>
          <w:b/>
          <w:bCs/>
          <w:sz w:val="24"/>
          <w:szCs w:val="24"/>
          <w:u w:val="single"/>
        </w:rPr>
      </w:pPr>
      <w:r w:rsidRPr="007F3EB4">
        <w:rPr>
          <w:rFonts w:ascii="Arial Unicode MS" w:eastAsia="Arial Unicode MS" w:hAnsi="Arial Unicode MS" w:cs="Arial Unicode MS"/>
          <w:b/>
          <w:bCs/>
          <w:sz w:val="24"/>
          <w:szCs w:val="24"/>
          <w:u w:val="single"/>
        </w:rPr>
        <w:t>Rationale:</w:t>
      </w:r>
    </w:p>
    <w:p w:rsidR="007F3EB4" w:rsidRPr="007F3EB4" w:rsidRDefault="007F3EB4" w:rsidP="007F3EB4">
      <w:pPr>
        <w:spacing w:after="0" w:line="240" w:lineRule="auto"/>
        <w:ind w:left="720"/>
        <w:rPr>
          <w:rFonts w:ascii="Arial Unicode MS" w:eastAsia="Arial Unicode MS" w:hAnsi="Arial Unicode MS" w:cs="Arial Unicode MS"/>
          <w:b/>
          <w:bCs/>
          <w:sz w:val="24"/>
          <w:szCs w:val="24"/>
          <w:u w:val="single"/>
        </w:rPr>
      </w:pPr>
    </w:p>
    <w:p w:rsidR="007F3EB4" w:rsidRPr="007F3EB4" w:rsidRDefault="007F3EB4" w:rsidP="007F3EB4">
      <w:pPr>
        <w:spacing w:after="0" w:line="240" w:lineRule="auto"/>
        <w:ind w:left="720"/>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 xml:space="preserve">The policies of the school guide and describe the main processes, functions and operations of the school.  The development and review of policies is part of an agreed process to ensure that key stakeholders are part of the consultation and review process.  </w:t>
      </w:r>
    </w:p>
    <w:p w:rsidR="007F3EB4" w:rsidRPr="007F3EB4" w:rsidRDefault="007F3EB4" w:rsidP="007F3EB4">
      <w:pPr>
        <w:spacing w:after="0" w:line="240" w:lineRule="auto"/>
        <w:ind w:left="720"/>
        <w:rPr>
          <w:rFonts w:ascii="Arial Unicode MS" w:eastAsia="Arial Unicode MS" w:hAnsi="Arial Unicode MS" w:cs="Arial Unicode MS"/>
          <w:sz w:val="24"/>
          <w:szCs w:val="24"/>
        </w:rPr>
      </w:pPr>
    </w:p>
    <w:p w:rsidR="007F3EB4" w:rsidRPr="007F3EB4" w:rsidRDefault="007F3EB4" w:rsidP="007F3EB4">
      <w:pPr>
        <w:spacing w:after="0" w:line="240" w:lineRule="auto"/>
        <w:ind w:firstLine="720"/>
        <w:outlineLvl w:val="0"/>
        <w:rPr>
          <w:rFonts w:ascii="Arial Unicode MS" w:eastAsia="Arial Unicode MS" w:hAnsi="Arial Unicode MS" w:cs="Arial Unicode MS"/>
          <w:b/>
          <w:bCs/>
          <w:sz w:val="24"/>
          <w:szCs w:val="24"/>
          <w:u w:val="single"/>
        </w:rPr>
      </w:pPr>
      <w:r w:rsidRPr="007F3EB4">
        <w:rPr>
          <w:rFonts w:ascii="Arial Unicode MS" w:eastAsia="Arial Unicode MS" w:hAnsi="Arial Unicode MS" w:cs="Arial Unicode MS"/>
          <w:b/>
          <w:bCs/>
          <w:sz w:val="24"/>
          <w:szCs w:val="24"/>
          <w:u w:val="single"/>
        </w:rPr>
        <w:t>Aims:</w:t>
      </w:r>
    </w:p>
    <w:p w:rsidR="007F3EB4" w:rsidRPr="007F3EB4" w:rsidRDefault="007F3EB4" w:rsidP="007F3EB4">
      <w:pPr>
        <w:spacing w:after="0" w:line="240" w:lineRule="auto"/>
        <w:ind w:left="720"/>
        <w:rPr>
          <w:rFonts w:ascii="Arial Unicode MS" w:eastAsia="Arial Unicode MS" w:hAnsi="Arial Unicode MS" w:cs="Arial Unicode MS"/>
          <w:sz w:val="24"/>
          <w:szCs w:val="24"/>
        </w:rPr>
      </w:pPr>
    </w:p>
    <w:p w:rsidR="007F3EB4" w:rsidRPr="007F3EB4" w:rsidRDefault="007F3EB4" w:rsidP="007F3EB4">
      <w:pPr>
        <w:spacing w:after="0" w:line="240" w:lineRule="auto"/>
        <w:ind w:left="720"/>
        <w:outlineLvl w:val="0"/>
        <w:rPr>
          <w:rFonts w:ascii="Arial Unicode MS" w:eastAsia="Arial Unicode MS" w:hAnsi="Arial Unicode MS" w:cs="Arial Unicode MS"/>
          <w:sz w:val="24"/>
          <w:szCs w:val="24"/>
        </w:rPr>
      </w:pPr>
      <w:r w:rsidRPr="007F3EB4">
        <w:rPr>
          <w:rFonts w:ascii="Arial Unicode MS" w:eastAsia="Arial Unicode MS" w:hAnsi="Arial Unicode MS" w:cs="Arial Unicode MS"/>
          <w:bCs/>
          <w:sz w:val="24"/>
          <w:szCs w:val="24"/>
        </w:rPr>
        <w:t>To ensure that AHS policies frame and accurately reflect the school operations, directions, and goals and meet all legislative, compliance and duty of care requirements.</w:t>
      </w:r>
    </w:p>
    <w:p w:rsidR="007F3EB4" w:rsidRPr="007F3EB4" w:rsidRDefault="007F3EB4" w:rsidP="007F3EB4">
      <w:pPr>
        <w:spacing w:after="0" w:line="240" w:lineRule="auto"/>
        <w:ind w:firstLine="720"/>
        <w:rPr>
          <w:rFonts w:ascii="Arial Unicode MS" w:eastAsia="Arial Unicode MS" w:hAnsi="Arial Unicode MS" w:cs="Arial Unicode MS"/>
          <w:b/>
          <w:bCs/>
          <w:sz w:val="24"/>
          <w:szCs w:val="24"/>
          <w:u w:val="single"/>
        </w:rPr>
      </w:pPr>
    </w:p>
    <w:p w:rsidR="007F3EB4" w:rsidRPr="007F3EB4" w:rsidRDefault="007F3EB4" w:rsidP="007F3EB4">
      <w:pPr>
        <w:spacing w:after="0" w:line="240" w:lineRule="auto"/>
        <w:ind w:firstLine="720"/>
        <w:outlineLvl w:val="0"/>
        <w:rPr>
          <w:rFonts w:ascii="Arial Unicode MS" w:eastAsia="Arial Unicode MS" w:hAnsi="Arial Unicode MS" w:cs="Arial Unicode MS"/>
          <w:b/>
          <w:bCs/>
          <w:sz w:val="24"/>
          <w:szCs w:val="24"/>
          <w:u w:val="single"/>
        </w:rPr>
      </w:pPr>
      <w:r w:rsidRPr="007F3EB4">
        <w:rPr>
          <w:rFonts w:ascii="Arial Unicode MS" w:eastAsia="Arial Unicode MS" w:hAnsi="Arial Unicode MS" w:cs="Arial Unicode MS"/>
          <w:b/>
          <w:bCs/>
          <w:sz w:val="24"/>
          <w:szCs w:val="24"/>
          <w:u w:val="single"/>
        </w:rPr>
        <w:t>Implementation:</w:t>
      </w:r>
    </w:p>
    <w:p w:rsidR="007F3EB4" w:rsidRPr="007F3EB4" w:rsidRDefault="007F3EB4" w:rsidP="007F3EB4">
      <w:pPr>
        <w:spacing w:after="0" w:line="240" w:lineRule="auto"/>
        <w:ind w:left="720"/>
        <w:rPr>
          <w:rFonts w:ascii="Arial Unicode MS" w:eastAsia="Arial Unicode MS" w:hAnsi="Arial Unicode MS" w:cs="Arial Unicode MS"/>
          <w:sz w:val="24"/>
          <w:szCs w:val="24"/>
        </w:rPr>
      </w:pP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The policies describe the rationale, aims and implementations of the operations and directions of the school as a whole.</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The process of considering school policies will be managed by the principal and will be a continuous cycle, and will use a transparent and consultative process.</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New policies will be added and modified to reflect the growth and evolution of the new school and new programs.</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All policies will use the school policy layout, meet legislative and compliance requirements, and have a designated review period</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 xml:space="preserve">When developing a new policy, the principal will consult with appropriate personnel in order to draft the initial policy statement. The draft policy may be circulated for comment to the appropriate committee/s, to staff members, to parents, to students before ratification by School Council. </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Policies will be developed taking into account DET policies, memos and circulars relating to a particular policy area.</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A database of policies and a review schedule to provide a timeline for reviews either annually or on a three-year basis is to be maintained.</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lastRenderedPageBreak/>
        <w:t xml:space="preserve">When reviewing an existing school policy as per the three-year review cycle, the principal will consult with staff and the appropriate </w:t>
      </w:r>
      <w:proofErr w:type="gramStart"/>
      <w:r w:rsidRPr="007F3EB4">
        <w:rPr>
          <w:rFonts w:ascii="Arial Unicode MS" w:eastAsia="Arial Unicode MS" w:hAnsi="Arial Unicode MS" w:cs="Arial Unicode MS"/>
          <w:sz w:val="24"/>
          <w:szCs w:val="24"/>
        </w:rPr>
        <w:t>Committee/s,</w:t>
      </w:r>
      <w:proofErr w:type="gramEnd"/>
      <w:r w:rsidRPr="007F3EB4">
        <w:rPr>
          <w:rFonts w:ascii="Arial Unicode MS" w:eastAsia="Arial Unicode MS" w:hAnsi="Arial Unicode MS" w:cs="Arial Unicode MS"/>
          <w:sz w:val="24"/>
          <w:szCs w:val="24"/>
        </w:rPr>
        <w:t xml:space="preserve"> and to School Council for ratification.</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Changes as a result of policy developments and / or reviews will be widely advised to students, staff and parents.</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Staff will be given opportunity to provide input into the policy development or review process.</w:t>
      </w:r>
    </w:p>
    <w:p w:rsidR="007F3EB4" w:rsidRPr="00290453" w:rsidRDefault="007F3EB4" w:rsidP="007F3EB4">
      <w:pPr>
        <w:numPr>
          <w:ilvl w:val="0"/>
          <w:numId w:val="6"/>
        </w:numPr>
        <w:spacing w:after="0" w:line="240" w:lineRule="auto"/>
        <w:ind w:left="1080" w:right="538"/>
        <w:rPr>
          <w:rFonts w:ascii="Arial Unicode MS" w:eastAsia="Arial Unicode MS" w:hAnsi="Arial Unicode MS" w:cs="Arial Unicode MS"/>
          <w:i/>
          <w:sz w:val="24"/>
          <w:szCs w:val="24"/>
        </w:rPr>
      </w:pPr>
      <w:r w:rsidRPr="007F3EB4">
        <w:rPr>
          <w:rFonts w:ascii="Arial Unicode MS" w:eastAsia="Arial Unicode MS" w:hAnsi="Arial Unicode MS" w:cs="Arial Unicode MS"/>
          <w:sz w:val="24"/>
          <w:szCs w:val="24"/>
        </w:rPr>
        <w:t xml:space="preserve">The focus of all school policies must remain the needs of students and school operations. </w:t>
      </w:r>
    </w:p>
    <w:p w:rsidR="00A07808" w:rsidRPr="00290453" w:rsidRDefault="00A07808" w:rsidP="007F3EB4">
      <w:pPr>
        <w:spacing w:after="0" w:line="240" w:lineRule="auto"/>
        <w:ind w:left="360" w:right="538"/>
        <w:rPr>
          <w:rFonts w:ascii="Arial Unicode MS" w:eastAsia="Arial Unicode MS" w:hAnsi="Arial Unicode MS" w:cs="Arial Unicode MS"/>
          <w:b/>
          <w:i/>
          <w:sz w:val="24"/>
          <w:szCs w:val="24"/>
        </w:rPr>
      </w:pPr>
    </w:p>
    <w:p w:rsidR="00A07808" w:rsidRPr="00290453" w:rsidRDefault="00A07808" w:rsidP="007F3EB4">
      <w:pPr>
        <w:spacing w:after="0" w:line="240" w:lineRule="auto"/>
        <w:ind w:left="360" w:right="538"/>
        <w:rPr>
          <w:rFonts w:ascii="Arial Unicode MS" w:eastAsia="Arial Unicode MS" w:hAnsi="Arial Unicode MS" w:cs="Arial Unicode MS"/>
          <w:b/>
          <w:i/>
          <w:sz w:val="24"/>
          <w:szCs w:val="24"/>
        </w:rPr>
      </w:pPr>
    </w:p>
    <w:p w:rsidR="007F3EB4" w:rsidRPr="007F3EB4" w:rsidRDefault="007F3EB4" w:rsidP="007F3EB4">
      <w:pPr>
        <w:spacing w:after="0" w:line="240" w:lineRule="auto"/>
        <w:ind w:left="360" w:right="538"/>
        <w:rPr>
          <w:rFonts w:ascii="Arial Unicode MS" w:eastAsia="Arial Unicode MS" w:hAnsi="Arial Unicode MS" w:cs="Arial Unicode MS"/>
          <w:i/>
          <w:sz w:val="24"/>
          <w:szCs w:val="24"/>
        </w:rPr>
      </w:pPr>
      <w:r w:rsidRPr="007F3EB4">
        <w:rPr>
          <w:rFonts w:ascii="Arial Unicode MS" w:eastAsia="Arial Unicode MS" w:hAnsi="Arial Unicode MS" w:cs="Arial Unicode MS"/>
          <w:b/>
          <w:i/>
          <w:sz w:val="24"/>
          <w:szCs w:val="24"/>
        </w:rPr>
        <w:t>Reference the school’s Supervision and Duty of Care Policy</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Any concerns relating to the structure of the school should be directed to the principal or School Council president.</w:t>
      </w:r>
    </w:p>
    <w:p w:rsidR="007F3EB4" w:rsidRPr="007F3EB4" w:rsidRDefault="007F3EB4" w:rsidP="007F3EB4">
      <w:pPr>
        <w:numPr>
          <w:ilvl w:val="0"/>
          <w:numId w:val="6"/>
        </w:numPr>
        <w:spacing w:after="0" w:line="240" w:lineRule="auto"/>
        <w:ind w:left="1080" w:right="538"/>
        <w:rPr>
          <w:rFonts w:ascii="Arial Unicode MS" w:eastAsia="Arial Unicode MS" w:hAnsi="Arial Unicode MS" w:cs="Arial Unicode MS"/>
          <w:sz w:val="24"/>
          <w:szCs w:val="24"/>
        </w:rPr>
      </w:pPr>
      <w:r w:rsidRPr="007F3EB4">
        <w:rPr>
          <w:rFonts w:ascii="Arial Unicode MS" w:eastAsia="Arial Unicode MS" w:hAnsi="Arial Unicode MS" w:cs="Arial Unicode MS"/>
          <w:sz w:val="24"/>
          <w:szCs w:val="24"/>
        </w:rPr>
        <w:t>Relevant policies will also be loaded onto the intranet and school website for community observation and comment</w:t>
      </w:r>
    </w:p>
    <w:p w:rsidR="007F3EB4" w:rsidRPr="007F3EB4" w:rsidRDefault="007F3EB4" w:rsidP="007F3EB4">
      <w:pPr>
        <w:spacing w:after="0" w:line="240" w:lineRule="auto"/>
        <w:rPr>
          <w:rFonts w:ascii="Arial Unicode MS" w:eastAsia="Arial Unicode MS" w:hAnsi="Arial Unicode MS" w:cs="Arial Unicode MS"/>
          <w:b/>
          <w:sz w:val="20"/>
          <w:szCs w:val="20"/>
        </w:rPr>
      </w:pPr>
    </w:p>
    <w:p w:rsidR="007F3EB4" w:rsidRPr="007F3EB4" w:rsidRDefault="007F3EB4" w:rsidP="007F3EB4">
      <w:pPr>
        <w:spacing w:after="0" w:line="240" w:lineRule="auto"/>
        <w:jc w:val="center"/>
        <w:rPr>
          <w:rFonts w:ascii="Arial Unicode MS" w:eastAsia="Arial Unicode MS" w:hAnsi="Arial Unicode MS" w:cs="Arial Unicode MS"/>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953"/>
        <w:gridCol w:w="1745"/>
        <w:gridCol w:w="1726"/>
        <w:gridCol w:w="1427"/>
        <w:gridCol w:w="1972"/>
      </w:tblGrid>
      <w:tr w:rsidR="007F3EB4" w:rsidRPr="007F3EB4" w:rsidTr="00A07808">
        <w:tc>
          <w:tcPr>
            <w:tcW w:w="1597" w:type="dxa"/>
            <w:vMerge w:val="restart"/>
          </w:tcPr>
          <w:p w:rsidR="007F3EB4" w:rsidRPr="007F3EB4" w:rsidRDefault="007F3EB4" w:rsidP="007F3EB4">
            <w:pPr>
              <w:spacing w:after="0" w:line="240" w:lineRule="auto"/>
              <w:jc w:val="center"/>
              <w:rPr>
                <w:rFonts w:ascii="Arial Unicode MS" w:eastAsia="Arial Unicode MS" w:hAnsi="Arial Unicode MS" w:cs="Arial Unicode MS"/>
                <w:b/>
                <w:sz w:val="20"/>
                <w:szCs w:val="20"/>
              </w:rPr>
            </w:pPr>
          </w:p>
          <w:p w:rsidR="007F3EB4" w:rsidRPr="007F3EB4" w:rsidRDefault="007F3EB4" w:rsidP="007F3EB4">
            <w:pPr>
              <w:spacing w:after="0" w:line="240" w:lineRule="auto"/>
              <w:jc w:val="center"/>
              <w:rPr>
                <w:rFonts w:ascii="Arial Unicode MS" w:eastAsia="Arial Unicode MS" w:hAnsi="Arial Unicode MS" w:cs="Arial Unicode MS"/>
                <w:b/>
                <w:sz w:val="20"/>
                <w:szCs w:val="20"/>
              </w:rPr>
            </w:pPr>
            <w:r w:rsidRPr="007F3EB4">
              <w:rPr>
                <w:rFonts w:ascii="Arial Unicode MS" w:eastAsia="Arial Unicode MS" w:hAnsi="Arial Unicode MS" w:cs="Arial Unicode MS"/>
                <w:b/>
                <w:sz w:val="20"/>
                <w:szCs w:val="20"/>
              </w:rPr>
              <w:t>Policy</w:t>
            </w:r>
          </w:p>
        </w:tc>
        <w:tc>
          <w:tcPr>
            <w:tcW w:w="8823" w:type="dxa"/>
            <w:gridSpan w:val="5"/>
          </w:tcPr>
          <w:p w:rsidR="007F3EB4" w:rsidRPr="007F3EB4" w:rsidRDefault="007F3EB4" w:rsidP="007F3EB4">
            <w:pPr>
              <w:spacing w:after="0" w:line="240" w:lineRule="auto"/>
              <w:jc w:val="center"/>
              <w:rPr>
                <w:rFonts w:ascii="Arial Unicode MS" w:eastAsia="Arial Unicode MS" w:hAnsi="Arial Unicode MS" w:cs="Arial Unicode MS"/>
                <w:b/>
                <w:sz w:val="20"/>
                <w:szCs w:val="20"/>
              </w:rPr>
            </w:pPr>
            <w:r w:rsidRPr="007F3EB4">
              <w:rPr>
                <w:rFonts w:ascii="Arial Unicode MS" w:eastAsia="Arial Unicode MS" w:hAnsi="Arial Unicode MS" w:cs="Arial Unicode MS"/>
                <w:b/>
                <w:sz w:val="20"/>
                <w:szCs w:val="20"/>
              </w:rPr>
              <w:t>Communication Procedures and schedule for members of the school community</w:t>
            </w:r>
          </w:p>
        </w:tc>
      </w:tr>
      <w:tr w:rsidR="007F3EB4" w:rsidRPr="007F3EB4" w:rsidTr="00A07808">
        <w:tc>
          <w:tcPr>
            <w:tcW w:w="1597" w:type="dxa"/>
            <w:vMerge/>
          </w:tcPr>
          <w:p w:rsidR="007F3EB4" w:rsidRPr="007F3EB4" w:rsidRDefault="007F3EB4" w:rsidP="007F3EB4">
            <w:pPr>
              <w:spacing w:after="0" w:line="240" w:lineRule="auto"/>
              <w:jc w:val="center"/>
              <w:rPr>
                <w:rFonts w:ascii="Arial Unicode MS" w:eastAsia="Arial Unicode MS" w:hAnsi="Arial Unicode MS" w:cs="Arial Unicode MS"/>
                <w:sz w:val="20"/>
                <w:szCs w:val="20"/>
              </w:rPr>
            </w:pPr>
          </w:p>
        </w:tc>
        <w:tc>
          <w:tcPr>
            <w:tcW w:w="1953" w:type="dxa"/>
          </w:tcPr>
          <w:p w:rsidR="007F3EB4" w:rsidRPr="007F3EB4" w:rsidRDefault="007F3EB4" w:rsidP="007F3EB4">
            <w:pPr>
              <w:spacing w:after="0" w:line="240" w:lineRule="auto"/>
              <w:jc w:val="center"/>
              <w:rPr>
                <w:rFonts w:ascii="Arial Unicode MS" w:eastAsia="Arial Unicode MS" w:hAnsi="Arial Unicode MS" w:cs="Arial Unicode MS"/>
                <w:b/>
                <w:sz w:val="20"/>
                <w:szCs w:val="20"/>
              </w:rPr>
            </w:pPr>
            <w:r w:rsidRPr="007F3EB4">
              <w:rPr>
                <w:rFonts w:ascii="Arial Unicode MS" w:eastAsia="Arial Unicode MS" w:hAnsi="Arial Unicode MS" w:cs="Arial Unicode MS"/>
                <w:b/>
                <w:sz w:val="20"/>
                <w:szCs w:val="20"/>
              </w:rPr>
              <w:t>Staff</w:t>
            </w:r>
          </w:p>
        </w:tc>
        <w:tc>
          <w:tcPr>
            <w:tcW w:w="1745" w:type="dxa"/>
          </w:tcPr>
          <w:p w:rsidR="007F3EB4" w:rsidRPr="007F3EB4" w:rsidRDefault="007F3EB4" w:rsidP="007F3EB4">
            <w:pPr>
              <w:spacing w:after="0" w:line="240" w:lineRule="auto"/>
              <w:jc w:val="center"/>
              <w:rPr>
                <w:rFonts w:ascii="Arial Unicode MS" w:eastAsia="Arial Unicode MS" w:hAnsi="Arial Unicode MS" w:cs="Arial Unicode MS"/>
                <w:b/>
                <w:sz w:val="20"/>
                <w:szCs w:val="20"/>
              </w:rPr>
            </w:pPr>
            <w:r w:rsidRPr="007F3EB4">
              <w:rPr>
                <w:rFonts w:ascii="Arial Unicode MS" w:eastAsia="Arial Unicode MS" w:hAnsi="Arial Unicode MS" w:cs="Arial Unicode MS"/>
                <w:b/>
                <w:sz w:val="20"/>
                <w:szCs w:val="20"/>
              </w:rPr>
              <w:t>Students</w:t>
            </w:r>
          </w:p>
        </w:tc>
        <w:tc>
          <w:tcPr>
            <w:tcW w:w="1726" w:type="dxa"/>
          </w:tcPr>
          <w:p w:rsidR="007F3EB4" w:rsidRPr="007F3EB4" w:rsidRDefault="007F3EB4" w:rsidP="007F3EB4">
            <w:pPr>
              <w:spacing w:after="0" w:line="240" w:lineRule="auto"/>
              <w:jc w:val="center"/>
              <w:rPr>
                <w:rFonts w:ascii="Arial Unicode MS" w:eastAsia="Arial Unicode MS" w:hAnsi="Arial Unicode MS" w:cs="Arial Unicode MS"/>
                <w:b/>
                <w:sz w:val="20"/>
                <w:szCs w:val="20"/>
              </w:rPr>
            </w:pPr>
            <w:r w:rsidRPr="007F3EB4">
              <w:rPr>
                <w:rFonts w:ascii="Arial Unicode MS" w:eastAsia="Arial Unicode MS" w:hAnsi="Arial Unicode MS" w:cs="Arial Unicode MS"/>
                <w:b/>
                <w:sz w:val="20"/>
                <w:szCs w:val="20"/>
              </w:rPr>
              <w:t>Parents</w:t>
            </w:r>
          </w:p>
        </w:tc>
        <w:tc>
          <w:tcPr>
            <w:tcW w:w="1427" w:type="dxa"/>
          </w:tcPr>
          <w:p w:rsidR="007F3EB4" w:rsidRPr="007F3EB4" w:rsidRDefault="007F3EB4" w:rsidP="007F3EB4">
            <w:pPr>
              <w:spacing w:after="0" w:line="240" w:lineRule="auto"/>
              <w:jc w:val="center"/>
              <w:rPr>
                <w:rFonts w:ascii="Arial Unicode MS" w:eastAsia="Arial Unicode MS" w:hAnsi="Arial Unicode MS" w:cs="Arial Unicode MS"/>
                <w:b/>
                <w:sz w:val="20"/>
                <w:szCs w:val="20"/>
              </w:rPr>
            </w:pPr>
            <w:r w:rsidRPr="007F3EB4">
              <w:rPr>
                <w:rFonts w:ascii="Arial Unicode MS" w:eastAsia="Arial Unicode MS" w:hAnsi="Arial Unicode MS" w:cs="Arial Unicode MS"/>
                <w:b/>
                <w:sz w:val="20"/>
                <w:szCs w:val="20"/>
              </w:rPr>
              <w:t>General Community</w:t>
            </w:r>
          </w:p>
        </w:tc>
        <w:tc>
          <w:tcPr>
            <w:tcW w:w="1972" w:type="dxa"/>
          </w:tcPr>
          <w:p w:rsidR="007F3EB4" w:rsidRPr="007F3EB4" w:rsidRDefault="007F3EB4" w:rsidP="007F3EB4">
            <w:pPr>
              <w:spacing w:after="0" w:line="240" w:lineRule="auto"/>
              <w:jc w:val="center"/>
              <w:rPr>
                <w:rFonts w:ascii="Arial Unicode MS" w:eastAsia="Arial Unicode MS" w:hAnsi="Arial Unicode MS" w:cs="Arial Unicode MS"/>
                <w:b/>
                <w:sz w:val="20"/>
                <w:szCs w:val="20"/>
              </w:rPr>
            </w:pPr>
            <w:r w:rsidRPr="007F3EB4">
              <w:rPr>
                <w:rFonts w:ascii="Arial Unicode MS" w:eastAsia="Arial Unicode MS" w:hAnsi="Arial Unicode MS" w:cs="Arial Unicode MS"/>
                <w:b/>
                <w:sz w:val="20"/>
                <w:szCs w:val="20"/>
              </w:rPr>
              <w:t>Policy Review Date</w:t>
            </w: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Excursion, Incursion and Camping Policies &amp; procedures</w:t>
            </w: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Brief in 1st PL days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tc>
        <w:tc>
          <w:tcPr>
            <w:tcW w:w="1745" w:type="dxa"/>
          </w:tcPr>
          <w:p w:rsidR="007F3EB4" w:rsidRPr="007F3EB4" w:rsidRDefault="007F3EB4" w:rsidP="007F3EB4">
            <w:pPr>
              <w:spacing w:after="0" w:line="240" w:lineRule="auto"/>
              <w:rPr>
                <w:rFonts w:ascii="Arial Unicode MS" w:eastAsia="Arial Unicode MS" w:hAnsi="Arial Unicode MS" w:cs="Arial Unicode MS"/>
                <w:sz w:val="20"/>
                <w:szCs w:val="20"/>
              </w:rPr>
            </w:pP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All policies mentioned in the newsletter and available on request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tc>
        <w:tc>
          <w:tcPr>
            <w:tcW w:w="1972" w:type="dxa"/>
          </w:tcPr>
          <w:p w:rsidR="007F3EB4" w:rsidRPr="007F3EB4" w:rsidRDefault="007F3EB4" w:rsidP="007F3EB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June </w:t>
            </w:r>
            <w:r w:rsidRPr="007F3EB4">
              <w:rPr>
                <w:rFonts w:ascii="Arial Unicode MS" w:eastAsia="Arial Unicode MS" w:hAnsi="Arial Unicode MS" w:cs="Arial Unicode MS"/>
                <w:sz w:val="20"/>
                <w:szCs w:val="20"/>
              </w:rPr>
              <w:t xml:space="preserve"> 2</w:t>
            </w:r>
            <w:r w:rsidR="00231136">
              <w:rPr>
                <w:rFonts w:ascii="Arial Unicode MS" w:eastAsia="Arial Unicode MS" w:hAnsi="Arial Unicode MS" w:cs="Arial Unicode MS"/>
                <w:sz w:val="20"/>
                <w:szCs w:val="20"/>
              </w:rPr>
              <w:t>017</w:t>
            </w: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Yard Duty / Supervision Policy</w:t>
            </w:r>
          </w:p>
          <w:p w:rsidR="007F3EB4" w:rsidRPr="007F3EB4" w:rsidRDefault="007F3EB4" w:rsidP="007F3EB4">
            <w:pPr>
              <w:spacing w:after="0" w:line="240" w:lineRule="auto"/>
              <w:rPr>
                <w:rFonts w:ascii="Arial Unicode MS" w:eastAsia="Arial Unicode MS" w:hAnsi="Arial Unicode MS" w:cs="Arial Unicode MS"/>
                <w:sz w:val="20"/>
                <w:szCs w:val="20"/>
              </w:rPr>
            </w:pPr>
          </w:p>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Duty of Care Policy</w:t>
            </w: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Brief in 1st PL days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tc>
        <w:tc>
          <w:tcPr>
            <w:tcW w:w="1745" w:type="dxa"/>
          </w:tcPr>
          <w:p w:rsidR="007F3EB4" w:rsidRPr="007F3EB4" w:rsidRDefault="007F3EB4" w:rsidP="007F3EB4">
            <w:pPr>
              <w:spacing w:after="0" w:line="240" w:lineRule="auto"/>
              <w:rPr>
                <w:rFonts w:ascii="Arial Unicode MS" w:eastAsia="Arial Unicode MS" w:hAnsi="Arial Unicode MS" w:cs="Arial Unicode MS"/>
                <w:sz w:val="20"/>
                <w:szCs w:val="20"/>
              </w:rPr>
            </w:pP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All policies mentioned in the newsletter and available on request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tc>
        <w:tc>
          <w:tcPr>
            <w:tcW w:w="1972"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March 201</w:t>
            </w:r>
            <w:r>
              <w:rPr>
                <w:rFonts w:ascii="Arial Unicode MS" w:eastAsia="Arial Unicode MS" w:hAnsi="Arial Unicode MS" w:cs="Arial Unicode MS"/>
                <w:sz w:val="20"/>
                <w:szCs w:val="20"/>
              </w:rPr>
              <w:t>7</w:t>
            </w: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 xml:space="preserve">Student Engagement &amp; </w:t>
            </w:r>
            <w:r w:rsidRPr="007F3EB4">
              <w:rPr>
                <w:rFonts w:ascii="Arial Unicode MS" w:eastAsia="Arial Unicode MS" w:hAnsi="Arial Unicode MS" w:cs="Arial Unicode MS"/>
                <w:sz w:val="20"/>
                <w:szCs w:val="20"/>
              </w:rPr>
              <w:lastRenderedPageBreak/>
              <w:t>Inclusion Policy</w:t>
            </w:r>
          </w:p>
          <w:p w:rsidR="007F3EB4" w:rsidRPr="007F3EB4" w:rsidRDefault="007F3EB4" w:rsidP="007F3EB4">
            <w:pPr>
              <w:spacing w:after="0" w:line="240" w:lineRule="auto"/>
              <w:rPr>
                <w:rFonts w:ascii="Arial Unicode MS" w:eastAsia="Arial Unicode MS" w:hAnsi="Arial Unicode MS" w:cs="Arial Unicode MS"/>
                <w:sz w:val="20"/>
                <w:szCs w:val="20"/>
              </w:rPr>
            </w:pPr>
          </w:p>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Mandatory Reporting Policy</w:t>
            </w: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Brief in 1st PL days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p>
        </w:tc>
        <w:tc>
          <w:tcPr>
            <w:tcW w:w="1745"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 xml:space="preserve">All policies mentioned in </w:t>
            </w:r>
            <w:r w:rsidRPr="007F3EB4">
              <w:rPr>
                <w:rFonts w:ascii="Arial Unicode MS" w:eastAsia="Arial Unicode MS" w:hAnsi="Arial Unicode MS" w:cs="Arial Unicode MS"/>
                <w:sz w:val="20"/>
                <w:szCs w:val="20"/>
              </w:rPr>
              <w:lastRenderedPageBreak/>
              <w:t>the newsletter and available on request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Information Guide (in 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 xml:space="preserve">Parent Information </w:t>
            </w:r>
            <w:r>
              <w:rPr>
                <w:rFonts w:ascii="Arial Unicode MS" w:eastAsia="Arial Unicode MS" w:hAnsi="Arial Unicode MS" w:cs="Arial Unicode MS"/>
                <w:sz w:val="20"/>
                <w:szCs w:val="20"/>
              </w:rPr>
              <w:t>Day</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Our HS Newsletter</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School website</w:t>
            </w:r>
          </w:p>
        </w:tc>
        <w:tc>
          <w:tcPr>
            <w:tcW w:w="1972"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All Decemb</w:t>
            </w:r>
            <w:r w:rsidR="00231136">
              <w:rPr>
                <w:rFonts w:ascii="Arial Unicode MS" w:eastAsia="Arial Unicode MS" w:hAnsi="Arial Unicode MS" w:cs="Arial Unicode MS"/>
                <w:sz w:val="20"/>
                <w:szCs w:val="20"/>
              </w:rPr>
              <w:t xml:space="preserve">er 2016 </w:t>
            </w: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Computer &amp; Internet Usage Policy</w:t>
            </w: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Brief in 1st PL days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 xml:space="preserve">E-learning </w:t>
            </w:r>
            <w:proofErr w:type="spellStart"/>
            <w:r w:rsidRPr="007F3EB4">
              <w:rPr>
                <w:rFonts w:ascii="Arial Unicode MS" w:eastAsia="Arial Unicode MS" w:hAnsi="Arial Unicode MS" w:cs="Arial Unicode MS"/>
                <w:sz w:val="20"/>
                <w:szCs w:val="20"/>
              </w:rPr>
              <w:t>mtg</w:t>
            </w:r>
            <w:proofErr w:type="spellEnd"/>
            <w:r w:rsidRPr="007F3EB4">
              <w:rPr>
                <w:rFonts w:ascii="Arial Unicode MS" w:eastAsia="Arial Unicode MS" w:hAnsi="Arial Unicode MS" w:cs="Arial Unicode MS"/>
                <w:sz w:val="20"/>
                <w:szCs w:val="20"/>
              </w:rPr>
              <w:t xml:space="preserve"> at start of each year</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Thursday </w:t>
            </w:r>
            <w:r w:rsidRPr="007F3EB4">
              <w:rPr>
                <w:rFonts w:ascii="Arial Unicode MS" w:eastAsia="Arial Unicode MS" w:hAnsi="Arial Unicode MS" w:cs="Arial Unicode MS"/>
                <w:sz w:val="20"/>
                <w:szCs w:val="20"/>
              </w:rPr>
              <w:t xml:space="preserve"> PD sessions</w:t>
            </w:r>
          </w:p>
        </w:tc>
        <w:tc>
          <w:tcPr>
            <w:tcW w:w="1745"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Assemblies</w:t>
            </w: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All policies mentioned in the newsletter and available on request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Our HS newsletter</w:t>
            </w:r>
          </w:p>
          <w:p w:rsidR="007F3EB4" w:rsidRPr="007F3EB4" w:rsidRDefault="007F3EB4" w:rsidP="007F3EB4">
            <w:pPr>
              <w:spacing w:after="0" w:line="240" w:lineRule="auto"/>
              <w:ind w:left="720"/>
              <w:contextualSpacing/>
              <w:rPr>
                <w:rFonts w:ascii="Arial Unicode MS" w:eastAsia="Arial Unicode MS" w:hAnsi="Arial Unicode MS" w:cs="Arial Unicode MS"/>
                <w:sz w:val="20"/>
                <w:szCs w:val="20"/>
              </w:rPr>
            </w:pPr>
          </w:p>
          <w:p w:rsidR="007F3EB4" w:rsidRPr="007F3EB4" w:rsidRDefault="007F3EB4" w:rsidP="007F3EB4">
            <w:pPr>
              <w:spacing w:after="0" w:line="240" w:lineRule="auto"/>
              <w:ind w:left="720"/>
              <w:contextualSpacing/>
              <w:rPr>
                <w:rFonts w:ascii="Arial Unicode MS" w:eastAsia="Arial Unicode MS" w:hAnsi="Arial Unicode MS" w:cs="Arial Unicode MS"/>
                <w:sz w:val="20"/>
                <w:szCs w:val="20"/>
              </w:rPr>
            </w:pPr>
          </w:p>
          <w:p w:rsidR="007F3EB4" w:rsidRPr="007F3EB4" w:rsidRDefault="007F3EB4" w:rsidP="007F3EB4">
            <w:pPr>
              <w:spacing w:after="0" w:line="240" w:lineRule="auto"/>
              <w:ind w:left="720"/>
              <w:contextualSpacing/>
              <w:rPr>
                <w:rFonts w:ascii="Arial Unicode MS" w:eastAsia="Arial Unicode MS" w:hAnsi="Arial Unicode MS" w:cs="Arial Unicode MS"/>
                <w:sz w:val="20"/>
                <w:szCs w:val="20"/>
              </w:rPr>
            </w:pP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972" w:type="dxa"/>
          </w:tcPr>
          <w:p w:rsidR="007F3EB4" w:rsidRPr="007F3EB4" w:rsidRDefault="00231136" w:rsidP="007F3EB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July 2017</w:t>
            </w:r>
          </w:p>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(reviewed/updated yearly)</w:t>
            </w: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Anaphylaxis Policy</w:t>
            </w: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Meeting at start of each semester to review policy and anaphylactic children</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p>
        </w:tc>
        <w:tc>
          <w:tcPr>
            <w:tcW w:w="1745"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Individual meetings with students and parents of anaphylactic children</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Classroom discussion re food handling issues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Peer Support Leaders meetings</w:t>
            </w: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All policies mentioned in the newsletter and available on request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Parent Information Night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Enrolment Information</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Our HS Newsletter</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Individual parent meetings with anaphylactic children</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School website</w:t>
            </w:r>
          </w:p>
        </w:tc>
        <w:tc>
          <w:tcPr>
            <w:tcW w:w="1972" w:type="dxa"/>
          </w:tcPr>
          <w:p w:rsidR="007F3EB4" w:rsidRPr="007F3EB4" w:rsidRDefault="0078762C" w:rsidP="007F3EB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August </w:t>
            </w:r>
            <w:r w:rsidR="007F3EB4">
              <w:rPr>
                <w:rFonts w:ascii="Arial Unicode MS" w:eastAsia="Arial Unicode MS" w:hAnsi="Arial Unicode MS" w:cs="Arial Unicode MS"/>
                <w:sz w:val="20"/>
                <w:szCs w:val="20"/>
              </w:rPr>
              <w:t xml:space="preserve"> </w:t>
            </w:r>
            <w:r w:rsidR="007F3EB4" w:rsidRPr="007F3EB4">
              <w:rPr>
                <w:rFonts w:ascii="Arial Unicode MS" w:eastAsia="Arial Unicode MS" w:hAnsi="Arial Unicode MS" w:cs="Arial Unicode MS"/>
                <w:sz w:val="20"/>
                <w:szCs w:val="20"/>
              </w:rPr>
              <w:t xml:space="preserve"> 201</w:t>
            </w:r>
            <w:r w:rsidR="007F3EB4">
              <w:rPr>
                <w:rFonts w:ascii="Arial Unicode MS" w:eastAsia="Arial Unicode MS" w:hAnsi="Arial Unicode MS" w:cs="Arial Unicode MS"/>
                <w:sz w:val="20"/>
                <w:szCs w:val="20"/>
              </w:rPr>
              <w:t>6</w:t>
            </w:r>
            <w:r w:rsidR="007F3EB4" w:rsidRPr="007F3EB4">
              <w:rPr>
                <w:rFonts w:ascii="Arial Unicode MS" w:eastAsia="Arial Unicode MS" w:hAnsi="Arial Unicode MS" w:cs="Arial Unicode MS"/>
                <w:sz w:val="20"/>
                <w:szCs w:val="20"/>
              </w:rPr>
              <w:t xml:space="preserve"> </w:t>
            </w:r>
          </w:p>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(updated yearly)</w:t>
            </w: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First Aid Policy (incl. Medication and Asthma)</w:t>
            </w:r>
          </w:p>
          <w:p w:rsidR="007F3EB4" w:rsidRPr="007F3EB4" w:rsidRDefault="007F3EB4" w:rsidP="007F3EB4">
            <w:pPr>
              <w:spacing w:after="0" w:line="240" w:lineRule="auto"/>
              <w:rPr>
                <w:rFonts w:ascii="Arial Unicode MS" w:eastAsia="Arial Unicode MS" w:hAnsi="Arial Unicode MS" w:cs="Arial Unicode MS"/>
                <w:sz w:val="20"/>
                <w:szCs w:val="20"/>
              </w:rPr>
            </w:pP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proofErr w:type="gramStart"/>
            <w:r w:rsidRPr="007F3EB4">
              <w:rPr>
                <w:rFonts w:ascii="Arial Unicode MS" w:eastAsia="Arial Unicode MS" w:hAnsi="Arial Unicode MS" w:cs="Arial Unicode MS"/>
                <w:sz w:val="20"/>
                <w:szCs w:val="20"/>
              </w:rPr>
              <w:t>start</w:t>
            </w:r>
            <w:proofErr w:type="gramEnd"/>
            <w:r w:rsidRPr="007F3EB4">
              <w:rPr>
                <w:rFonts w:ascii="Arial Unicode MS" w:eastAsia="Arial Unicode MS" w:hAnsi="Arial Unicode MS" w:cs="Arial Unicode MS"/>
                <w:sz w:val="20"/>
                <w:szCs w:val="20"/>
              </w:rPr>
              <w:t xml:space="preserve"> of year to review each policy &amp; provide medical details of students.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Update first aid qualifications, CPR qualifications &amp; asthma procedures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Mentor group teacher briefings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OH&amp;S and Evacuation Planning cycle.</w:t>
            </w:r>
          </w:p>
        </w:tc>
        <w:tc>
          <w:tcPr>
            <w:tcW w:w="1745"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Enrolment pack</w:t>
            </w: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All policies mentioned in the newsletter and available on request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Information Guide (in 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Parent Information Night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Our HS  Newsletter</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Parents sent medical information &amp; asthma plans to update at start of each year</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972" w:type="dxa"/>
          </w:tcPr>
          <w:p w:rsidR="007F3EB4" w:rsidRPr="007F3EB4" w:rsidRDefault="0078762C" w:rsidP="007F3EB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June  2017</w:t>
            </w:r>
          </w:p>
          <w:p w:rsidR="007F3EB4" w:rsidRPr="007F3EB4" w:rsidRDefault="007F3EB4" w:rsidP="007F3EB4">
            <w:pPr>
              <w:spacing w:after="0" w:line="240" w:lineRule="auto"/>
              <w:rPr>
                <w:rFonts w:ascii="Arial Unicode MS" w:eastAsia="Arial Unicode MS" w:hAnsi="Arial Unicode MS" w:cs="Arial Unicode MS"/>
                <w:sz w:val="20"/>
                <w:szCs w:val="20"/>
              </w:rPr>
            </w:pP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Harassment Policy</w:t>
            </w: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Review of policy and procedures in 1</w:t>
            </w:r>
            <w:r w:rsidRPr="007F3EB4">
              <w:rPr>
                <w:rFonts w:ascii="Arial Unicode MS" w:eastAsia="Arial Unicode MS" w:hAnsi="Arial Unicode MS" w:cs="Arial Unicode MS"/>
                <w:sz w:val="20"/>
                <w:szCs w:val="20"/>
                <w:vertAlign w:val="superscript"/>
              </w:rPr>
              <w:t>st</w:t>
            </w:r>
            <w:r w:rsidRPr="007F3EB4">
              <w:rPr>
                <w:rFonts w:ascii="Arial Unicode MS" w:eastAsia="Arial Unicode MS" w:hAnsi="Arial Unicode MS" w:cs="Arial Unicode MS"/>
                <w:sz w:val="20"/>
                <w:szCs w:val="20"/>
              </w:rPr>
              <w:t xml:space="preserve"> 3 days of school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Restorative Practices Training program</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745"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Assemblies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Peer Support Program</w:t>
            </w: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All policies mentioned in the newsletter and available on request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 xml:space="preserve">School </w:t>
            </w:r>
            <w:r w:rsidRPr="007F3EB4">
              <w:rPr>
                <w:rFonts w:ascii="Arial Unicode MS" w:eastAsia="Arial Unicode MS" w:hAnsi="Arial Unicode MS" w:cs="Arial Unicode MS"/>
                <w:sz w:val="20"/>
                <w:szCs w:val="20"/>
              </w:rPr>
              <w:lastRenderedPageBreak/>
              <w:t>website</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Information Guide (in 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Parent Information Night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Our HS Newsletter</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School website</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972" w:type="dxa"/>
          </w:tcPr>
          <w:p w:rsidR="007F3EB4" w:rsidRPr="007F3EB4" w:rsidRDefault="0078762C" w:rsidP="00A07808">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July 2017</w:t>
            </w:r>
          </w:p>
        </w:tc>
      </w:tr>
      <w:tr w:rsidR="007F3EB4" w:rsidRPr="007F3EB4" w:rsidTr="00A07808">
        <w:tc>
          <w:tcPr>
            <w:tcW w:w="1597" w:type="dxa"/>
          </w:tcPr>
          <w:p w:rsidR="0078762C" w:rsidRPr="007F3EB4" w:rsidRDefault="007F3EB4" w:rsidP="0078762C">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 xml:space="preserve">Home </w:t>
            </w:r>
            <w:r w:rsidR="0078762C">
              <w:rPr>
                <w:rFonts w:ascii="Arial Unicode MS" w:eastAsia="Arial Unicode MS" w:hAnsi="Arial Unicode MS" w:cs="Arial Unicode MS"/>
                <w:sz w:val="20"/>
                <w:szCs w:val="20"/>
              </w:rPr>
              <w:t>Work</w:t>
            </w:r>
          </w:p>
          <w:p w:rsidR="007F3EB4" w:rsidRPr="007F3EB4" w:rsidRDefault="007F3EB4" w:rsidP="0078762C">
            <w:pPr>
              <w:spacing w:after="0" w:line="240" w:lineRule="auto"/>
              <w:rPr>
                <w:rFonts w:ascii="Arial Unicode MS" w:eastAsia="Arial Unicode MS" w:hAnsi="Arial Unicode MS" w:cs="Arial Unicode MS"/>
                <w:sz w:val="20"/>
                <w:szCs w:val="20"/>
              </w:rPr>
            </w:pP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 xml:space="preserve">Reviewed in </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Curriculum Committee overview</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745"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Enrolment pack</w:t>
            </w: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newsletter</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Parent Information Night</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972" w:type="dxa"/>
          </w:tcPr>
          <w:p w:rsidR="007F3EB4" w:rsidRPr="007F3EB4" w:rsidRDefault="0078762C" w:rsidP="0078762C">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Nov 2015</w:t>
            </w: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Emergency Management &amp; Critical Incident Policies</w:t>
            </w: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Review of policy and procedures in 1</w:t>
            </w:r>
            <w:r w:rsidRPr="007F3EB4">
              <w:rPr>
                <w:rFonts w:ascii="Arial Unicode MS" w:eastAsia="Arial Unicode MS" w:hAnsi="Arial Unicode MS" w:cs="Arial Unicode MS"/>
                <w:sz w:val="20"/>
                <w:szCs w:val="20"/>
                <w:vertAlign w:val="superscript"/>
              </w:rPr>
              <w:t>st</w:t>
            </w:r>
            <w:r w:rsidRPr="007F3EB4">
              <w:rPr>
                <w:rFonts w:ascii="Arial Unicode MS" w:eastAsia="Arial Unicode MS" w:hAnsi="Arial Unicode MS" w:cs="Arial Unicode MS"/>
                <w:sz w:val="20"/>
                <w:szCs w:val="20"/>
              </w:rPr>
              <w:t xml:space="preserve"> 3 days of school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Evacuation Drill/Lockdown – twice per year</w:t>
            </w:r>
          </w:p>
        </w:tc>
        <w:tc>
          <w:tcPr>
            <w:tcW w:w="1745"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Mentor group sessions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Evacuation drills</w:t>
            </w: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972" w:type="dxa"/>
          </w:tcPr>
          <w:p w:rsidR="007F3EB4" w:rsidRPr="007F3EB4" w:rsidRDefault="00A07808" w:rsidP="007F3EB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March 2016</w:t>
            </w:r>
            <w:r w:rsidR="007F3EB4" w:rsidRPr="007F3EB4">
              <w:rPr>
                <w:rFonts w:ascii="Arial Unicode MS" w:eastAsia="Arial Unicode MS" w:hAnsi="Arial Unicode MS" w:cs="Arial Unicode MS"/>
                <w:sz w:val="20"/>
                <w:szCs w:val="20"/>
              </w:rPr>
              <w:t xml:space="preserve"> – annually as part of compliance process</w:t>
            </w:r>
          </w:p>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 xml:space="preserve"> (or after a critical incident)</w:t>
            </w: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Uniform Policy</w:t>
            </w: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meetings/briefings</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745"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Student Diary</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Mentor Group sessions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Circle Time</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Assemblies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SRC meetings</w:t>
            </w: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newsletter</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Information Night</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tc>
        <w:tc>
          <w:tcPr>
            <w:tcW w:w="1972" w:type="dxa"/>
          </w:tcPr>
          <w:p w:rsidR="007F3EB4" w:rsidRPr="007F3EB4" w:rsidRDefault="00A07808" w:rsidP="007F3EB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August 2016</w:t>
            </w:r>
            <w:r w:rsidR="007F3EB4" w:rsidRPr="007F3EB4">
              <w:rPr>
                <w:rFonts w:ascii="Arial Unicode MS" w:eastAsia="Arial Unicode MS" w:hAnsi="Arial Unicode MS" w:cs="Arial Unicode MS"/>
                <w:sz w:val="20"/>
                <w:szCs w:val="20"/>
              </w:rPr>
              <w:t xml:space="preserve"> –  (council annual review)</w:t>
            </w: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proofErr w:type="spellStart"/>
            <w:r w:rsidRPr="007F3EB4">
              <w:rPr>
                <w:rFonts w:ascii="Arial Unicode MS" w:eastAsia="Arial Unicode MS" w:hAnsi="Arial Unicode MS" w:cs="Arial Unicode MS"/>
                <w:sz w:val="20"/>
                <w:szCs w:val="20"/>
              </w:rPr>
              <w:t>Sunsmart</w:t>
            </w:r>
            <w:proofErr w:type="spellEnd"/>
            <w:r w:rsidRPr="007F3EB4">
              <w:rPr>
                <w:rFonts w:ascii="Arial Unicode MS" w:eastAsia="Arial Unicode MS" w:hAnsi="Arial Unicode MS" w:cs="Arial Unicode MS"/>
                <w:sz w:val="20"/>
                <w:szCs w:val="20"/>
              </w:rPr>
              <w:t xml:space="preserve"> Policy</w:t>
            </w: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Intranet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Review of policy and procedures in 1</w:t>
            </w:r>
            <w:r w:rsidRPr="007F3EB4">
              <w:rPr>
                <w:rFonts w:ascii="Arial Unicode MS" w:eastAsia="Arial Unicode MS" w:hAnsi="Arial Unicode MS" w:cs="Arial Unicode MS"/>
                <w:sz w:val="20"/>
                <w:szCs w:val="20"/>
                <w:vertAlign w:val="superscript"/>
              </w:rPr>
              <w:t>st</w:t>
            </w:r>
            <w:r w:rsidRPr="007F3EB4">
              <w:rPr>
                <w:rFonts w:ascii="Arial Unicode MS" w:eastAsia="Arial Unicode MS" w:hAnsi="Arial Unicode MS" w:cs="Arial Unicode MS"/>
                <w:sz w:val="20"/>
                <w:szCs w:val="20"/>
              </w:rPr>
              <w:t xml:space="preserve"> 3 days of school</w:t>
            </w:r>
          </w:p>
          <w:p w:rsidR="007F3EB4" w:rsidRPr="007F3EB4" w:rsidRDefault="007F3EB4" w:rsidP="007F3EB4">
            <w:pPr>
              <w:spacing w:after="0" w:line="240" w:lineRule="auto"/>
              <w:ind w:left="360"/>
              <w:contextualSpacing/>
              <w:rPr>
                <w:rFonts w:ascii="Arial Unicode MS" w:eastAsia="Arial Unicode MS" w:hAnsi="Arial Unicode MS" w:cs="Arial Unicode MS"/>
                <w:sz w:val="20"/>
                <w:szCs w:val="20"/>
              </w:rPr>
            </w:pPr>
          </w:p>
        </w:tc>
        <w:tc>
          <w:tcPr>
            <w:tcW w:w="1745"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Student Diary</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Mentor Group</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Enrolment pack</w:t>
            </w:r>
          </w:p>
          <w:p w:rsidR="007F3EB4" w:rsidRPr="007F3EB4" w:rsidRDefault="007F3EB4" w:rsidP="007F3EB4">
            <w:pPr>
              <w:spacing w:after="0" w:line="240" w:lineRule="auto"/>
              <w:ind w:left="360"/>
              <w:contextualSpacing/>
              <w:rPr>
                <w:rFonts w:ascii="Arial Unicode MS" w:eastAsia="Arial Unicode MS" w:hAnsi="Arial Unicode MS" w:cs="Arial Unicode MS"/>
                <w:sz w:val="20"/>
                <w:szCs w:val="20"/>
              </w:rPr>
            </w:pP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School newsletter</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School website</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972"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July 201</w:t>
            </w:r>
            <w:r w:rsidR="00A07808">
              <w:rPr>
                <w:rFonts w:ascii="Arial Unicode MS" w:eastAsia="Arial Unicode MS" w:hAnsi="Arial Unicode MS" w:cs="Arial Unicode MS"/>
                <w:sz w:val="20"/>
                <w:szCs w:val="20"/>
              </w:rPr>
              <w:t>6</w:t>
            </w: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lastRenderedPageBreak/>
              <w:t>Staff Leave Policy</w:t>
            </w:r>
          </w:p>
          <w:p w:rsidR="007F3EB4" w:rsidRPr="007F3EB4" w:rsidRDefault="007F3EB4" w:rsidP="007F3EB4">
            <w:pPr>
              <w:spacing w:after="0" w:line="240" w:lineRule="auto"/>
              <w:rPr>
                <w:rFonts w:ascii="Arial Unicode MS" w:eastAsia="Arial Unicode MS" w:hAnsi="Arial Unicode MS" w:cs="Arial Unicode MS"/>
                <w:sz w:val="20"/>
                <w:szCs w:val="20"/>
              </w:rPr>
            </w:pPr>
          </w:p>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Privacy Policy</w:t>
            </w:r>
          </w:p>
          <w:p w:rsidR="007F3EB4" w:rsidRPr="007F3EB4" w:rsidRDefault="007F3EB4" w:rsidP="007F3EB4">
            <w:pPr>
              <w:spacing w:after="0" w:line="240" w:lineRule="auto"/>
              <w:rPr>
                <w:rFonts w:ascii="Arial Unicode MS" w:eastAsia="Arial Unicode MS" w:hAnsi="Arial Unicode MS" w:cs="Arial Unicode MS"/>
                <w:sz w:val="20"/>
                <w:szCs w:val="20"/>
              </w:rPr>
            </w:pPr>
          </w:p>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Professional Learning Policy</w:t>
            </w: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meetings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LAC  meetings</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Local Agreement implementation</w:t>
            </w:r>
          </w:p>
          <w:p w:rsidR="007F3EB4" w:rsidRPr="007F3EB4" w:rsidRDefault="007F3EB4" w:rsidP="007F3EB4">
            <w:pPr>
              <w:spacing w:after="0" w:line="240" w:lineRule="auto"/>
              <w:ind w:left="360"/>
              <w:contextualSpacing/>
              <w:rPr>
                <w:rFonts w:ascii="Arial Unicode MS" w:eastAsia="Arial Unicode MS" w:hAnsi="Arial Unicode MS" w:cs="Arial Unicode MS"/>
                <w:sz w:val="20"/>
                <w:szCs w:val="20"/>
              </w:rPr>
            </w:pPr>
          </w:p>
        </w:tc>
        <w:tc>
          <w:tcPr>
            <w:tcW w:w="1745" w:type="dxa"/>
          </w:tcPr>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972" w:type="dxa"/>
          </w:tcPr>
          <w:p w:rsidR="007F3EB4" w:rsidRPr="007F3EB4" w:rsidRDefault="00A07808" w:rsidP="007F3EB4">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November 2016</w:t>
            </w:r>
            <w:r w:rsidR="007F3EB4" w:rsidRPr="007F3EB4">
              <w:rPr>
                <w:rFonts w:ascii="Arial Unicode MS" w:eastAsia="Arial Unicode MS" w:hAnsi="Arial Unicode MS" w:cs="Arial Unicode MS"/>
                <w:sz w:val="20"/>
                <w:szCs w:val="20"/>
              </w:rPr>
              <w:t>(annually)</w:t>
            </w:r>
          </w:p>
          <w:p w:rsidR="007F3EB4" w:rsidRPr="007F3EB4" w:rsidRDefault="007F3EB4" w:rsidP="007F3EB4">
            <w:pPr>
              <w:spacing w:after="0" w:line="240" w:lineRule="auto"/>
              <w:rPr>
                <w:rFonts w:ascii="Arial Unicode MS" w:eastAsia="Arial Unicode MS" w:hAnsi="Arial Unicode MS" w:cs="Arial Unicode MS"/>
                <w:sz w:val="20"/>
                <w:szCs w:val="20"/>
              </w:rPr>
            </w:pPr>
          </w:p>
          <w:p w:rsidR="007F3EB4" w:rsidRPr="007F3EB4" w:rsidRDefault="007F3EB4" w:rsidP="007F3EB4">
            <w:pPr>
              <w:spacing w:after="0" w:line="240" w:lineRule="auto"/>
              <w:rPr>
                <w:rFonts w:ascii="Arial Unicode MS" w:eastAsia="Arial Unicode MS" w:hAnsi="Arial Unicode MS" w:cs="Arial Unicode MS"/>
                <w:sz w:val="20"/>
                <w:szCs w:val="20"/>
              </w:rPr>
            </w:pPr>
          </w:p>
        </w:tc>
      </w:tr>
      <w:tr w:rsidR="007F3EB4" w:rsidRPr="007F3EB4" w:rsidTr="00A07808">
        <w:tc>
          <w:tcPr>
            <w:tcW w:w="1597"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Raising Concerns and Complaints Policy</w:t>
            </w:r>
          </w:p>
          <w:p w:rsidR="007F3EB4" w:rsidRPr="007F3EB4" w:rsidRDefault="007F3EB4" w:rsidP="007F3EB4">
            <w:pPr>
              <w:spacing w:after="0" w:line="240" w:lineRule="auto"/>
              <w:rPr>
                <w:rFonts w:ascii="Arial Unicode MS" w:eastAsia="Arial Unicode MS" w:hAnsi="Arial Unicode MS" w:cs="Arial Unicode MS"/>
                <w:sz w:val="20"/>
                <w:szCs w:val="20"/>
              </w:rPr>
            </w:pPr>
          </w:p>
        </w:tc>
        <w:tc>
          <w:tcPr>
            <w:tcW w:w="1953"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Staff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Policy manual</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Intranet</w:t>
            </w:r>
          </w:p>
          <w:p w:rsidR="007F3EB4" w:rsidRPr="007F3EB4" w:rsidRDefault="007F3EB4" w:rsidP="007F3EB4">
            <w:pPr>
              <w:spacing w:after="0" w:line="240" w:lineRule="auto"/>
              <w:ind w:left="360"/>
              <w:contextualSpacing/>
              <w:rPr>
                <w:rFonts w:ascii="Arial Unicode MS" w:eastAsia="Arial Unicode MS" w:hAnsi="Arial Unicode MS" w:cs="Arial Unicode MS"/>
                <w:sz w:val="20"/>
                <w:szCs w:val="20"/>
              </w:rPr>
            </w:pPr>
          </w:p>
        </w:tc>
        <w:tc>
          <w:tcPr>
            <w:tcW w:w="1745" w:type="dxa"/>
          </w:tcPr>
          <w:p w:rsidR="007F3EB4" w:rsidRPr="007F3EB4" w:rsidRDefault="007F3EB4" w:rsidP="007F3EB4">
            <w:pPr>
              <w:spacing w:after="0" w:line="240" w:lineRule="auto"/>
              <w:ind w:left="360"/>
              <w:contextualSpacing/>
              <w:rPr>
                <w:rFonts w:ascii="Arial Unicode MS" w:eastAsia="Arial Unicode MS" w:hAnsi="Arial Unicode MS" w:cs="Arial Unicode MS"/>
                <w:sz w:val="20"/>
                <w:szCs w:val="20"/>
              </w:rPr>
            </w:pPr>
          </w:p>
        </w:tc>
        <w:tc>
          <w:tcPr>
            <w:tcW w:w="1726"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Enrolment Pack</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newsletter</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spacing w:after="0" w:line="240" w:lineRule="auto"/>
              <w:contextualSpacing/>
              <w:rPr>
                <w:rFonts w:ascii="Arial Unicode MS" w:eastAsia="Arial Unicode MS" w:hAnsi="Arial Unicode MS" w:cs="Arial Unicode MS"/>
                <w:sz w:val="20"/>
                <w:szCs w:val="20"/>
              </w:rPr>
            </w:pPr>
          </w:p>
        </w:tc>
        <w:tc>
          <w:tcPr>
            <w:tcW w:w="1427" w:type="dxa"/>
          </w:tcPr>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website</w:t>
            </w:r>
          </w:p>
          <w:p w:rsidR="007F3EB4" w:rsidRPr="007F3EB4" w:rsidRDefault="007F3EB4" w:rsidP="007F3EB4">
            <w:pPr>
              <w:numPr>
                <w:ilvl w:val="0"/>
                <w:numId w:val="5"/>
              </w:numPr>
              <w:spacing w:after="0" w:line="240" w:lineRule="auto"/>
              <w:contextualSpacing/>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School Newsletter</w:t>
            </w:r>
          </w:p>
        </w:tc>
        <w:tc>
          <w:tcPr>
            <w:tcW w:w="1972" w:type="dxa"/>
          </w:tcPr>
          <w:p w:rsidR="007F3EB4" w:rsidRPr="007F3EB4" w:rsidRDefault="007F3EB4" w:rsidP="007F3EB4">
            <w:pPr>
              <w:spacing w:after="0" w:line="240" w:lineRule="auto"/>
              <w:rPr>
                <w:rFonts w:ascii="Arial Unicode MS" w:eastAsia="Arial Unicode MS" w:hAnsi="Arial Unicode MS" w:cs="Arial Unicode MS"/>
                <w:sz w:val="20"/>
                <w:szCs w:val="20"/>
              </w:rPr>
            </w:pPr>
            <w:r w:rsidRPr="007F3EB4">
              <w:rPr>
                <w:rFonts w:ascii="Arial Unicode MS" w:eastAsia="Arial Unicode MS" w:hAnsi="Arial Unicode MS" w:cs="Arial Unicode MS"/>
                <w:sz w:val="20"/>
                <w:szCs w:val="20"/>
              </w:rPr>
              <w:t>April 201</w:t>
            </w:r>
            <w:r w:rsidR="00A07808">
              <w:rPr>
                <w:rFonts w:ascii="Arial Unicode MS" w:eastAsia="Arial Unicode MS" w:hAnsi="Arial Unicode MS" w:cs="Arial Unicode MS"/>
                <w:sz w:val="20"/>
                <w:szCs w:val="20"/>
              </w:rPr>
              <w:t>6</w:t>
            </w:r>
          </w:p>
        </w:tc>
      </w:tr>
    </w:tbl>
    <w:p w:rsidR="007F3EB4" w:rsidRPr="007F3EB4" w:rsidRDefault="007F3EB4" w:rsidP="007F3EB4">
      <w:pPr>
        <w:spacing w:after="0" w:line="240" w:lineRule="auto"/>
        <w:rPr>
          <w:rFonts w:ascii="Arial Unicode MS" w:eastAsia="Arial Unicode MS" w:hAnsi="Arial Unicode MS" w:cs="Arial Unicode MS"/>
          <w:sz w:val="20"/>
          <w:szCs w:val="20"/>
        </w:rPr>
      </w:pPr>
    </w:p>
    <w:p w:rsidR="007F3EB4" w:rsidRPr="007F3EB4" w:rsidRDefault="007F3EB4" w:rsidP="007F3EB4">
      <w:pPr>
        <w:tabs>
          <w:tab w:val="center" w:pos="4153"/>
          <w:tab w:val="right" w:pos="8306"/>
        </w:tabs>
        <w:spacing w:after="0" w:line="240" w:lineRule="auto"/>
        <w:contextualSpacing/>
        <w:rPr>
          <w:rFonts w:ascii="Arial Unicode MS" w:eastAsia="Arial Unicode MS" w:hAnsi="Arial Unicode MS" w:cs="Arial Unicode MS"/>
          <w:sz w:val="20"/>
          <w:szCs w:val="20"/>
          <w:lang w:eastAsia="en-AU"/>
        </w:rPr>
      </w:pPr>
      <w:r w:rsidRPr="007F3EB4">
        <w:rPr>
          <w:rFonts w:ascii="Arial Unicode MS" w:eastAsia="Arial Unicode MS" w:hAnsi="Arial Unicode MS" w:cs="Arial Unicode MS"/>
          <w:sz w:val="20"/>
          <w:szCs w:val="20"/>
          <w:lang w:eastAsia="en-AU"/>
        </w:rPr>
        <w:t xml:space="preserve">         </w:t>
      </w:r>
    </w:p>
    <w:p w:rsidR="007F3EB4" w:rsidRPr="007F3EB4" w:rsidRDefault="007F3EB4" w:rsidP="007F3EB4">
      <w:pPr>
        <w:spacing w:after="0" w:line="240" w:lineRule="auto"/>
        <w:rPr>
          <w:rFonts w:ascii="Arial Unicode MS" w:eastAsia="Arial Unicode MS" w:hAnsi="Arial Unicode MS" w:cs="Arial Unicode MS"/>
          <w:sz w:val="20"/>
          <w:szCs w:val="20"/>
        </w:rPr>
      </w:pPr>
    </w:p>
    <w:p w:rsidR="00902792" w:rsidRDefault="00902792">
      <w:pPr>
        <w:rPr>
          <w:b/>
        </w:rPr>
      </w:pPr>
    </w:p>
    <w:sectPr w:rsidR="00902792" w:rsidSect="007F3EB4">
      <w:pgSz w:w="11906" w:h="16838"/>
      <w:pgMar w:top="567"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nsid w:val="66C31231"/>
    <w:multiLevelType w:val="hybridMultilevel"/>
    <w:tmpl w:val="2876A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
    <w:nsid w:val="7F716F94"/>
    <w:multiLevelType w:val="hybridMultilevel"/>
    <w:tmpl w:val="AC3E3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C6"/>
    <w:rsid w:val="000A7375"/>
    <w:rsid w:val="000D0700"/>
    <w:rsid w:val="000F111A"/>
    <w:rsid w:val="0012644B"/>
    <w:rsid w:val="00231136"/>
    <w:rsid w:val="00286519"/>
    <w:rsid w:val="00290453"/>
    <w:rsid w:val="004F76C8"/>
    <w:rsid w:val="00552079"/>
    <w:rsid w:val="006B010F"/>
    <w:rsid w:val="007806AD"/>
    <w:rsid w:val="0078762C"/>
    <w:rsid w:val="007B630A"/>
    <w:rsid w:val="007F3EB4"/>
    <w:rsid w:val="00826EA9"/>
    <w:rsid w:val="008B28D5"/>
    <w:rsid w:val="008C0C17"/>
    <w:rsid w:val="00902792"/>
    <w:rsid w:val="00915D66"/>
    <w:rsid w:val="009974C6"/>
    <w:rsid w:val="009A1955"/>
    <w:rsid w:val="00A07808"/>
    <w:rsid w:val="00BC0EF4"/>
    <w:rsid w:val="00C93113"/>
    <w:rsid w:val="00CB3043"/>
    <w:rsid w:val="00D615BF"/>
    <w:rsid w:val="00EB168D"/>
    <w:rsid w:val="00FF3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6"/>
    <w:rPr>
      <w:rFonts w:ascii="Tahoma" w:hAnsi="Tahoma" w:cs="Tahoma"/>
      <w:sz w:val="16"/>
      <w:szCs w:val="16"/>
    </w:rPr>
  </w:style>
  <w:style w:type="paragraph" w:styleId="Header">
    <w:name w:val="header"/>
    <w:basedOn w:val="Normal"/>
    <w:link w:val="HeaderChar"/>
    <w:unhideWhenUsed/>
    <w:rsid w:val="007F3EB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7F3E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6"/>
    <w:rPr>
      <w:rFonts w:ascii="Tahoma" w:hAnsi="Tahoma" w:cs="Tahoma"/>
      <w:sz w:val="16"/>
      <w:szCs w:val="16"/>
    </w:rPr>
  </w:style>
  <w:style w:type="paragraph" w:styleId="Header">
    <w:name w:val="header"/>
    <w:basedOn w:val="Normal"/>
    <w:link w:val="HeaderChar"/>
    <w:unhideWhenUsed/>
    <w:rsid w:val="007F3EB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7F3E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Kennedy, Heather J</cp:lastModifiedBy>
  <cp:revision>2</cp:revision>
  <cp:lastPrinted>2015-11-06T03:30:00Z</cp:lastPrinted>
  <dcterms:created xsi:type="dcterms:W3CDTF">2015-11-10T21:11:00Z</dcterms:created>
  <dcterms:modified xsi:type="dcterms:W3CDTF">2015-11-10T21:11:00Z</dcterms:modified>
</cp:coreProperties>
</file>