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7D" w:rsidRPr="00737034" w:rsidRDefault="00E00C7D" w:rsidP="00737034">
      <w:pPr>
        <w:spacing w:after="0" w:line="240" w:lineRule="auto"/>
        <w:rPr>
          <w:rFonts w:ascii="Arial Unicode MS" w:eastAsia="Arial Unicode MS" w:hAnsi="Arial Unicode MS" w:cs="Arial Unicode MS"/>
          <w:b/>
          <w:sz w:val="20"/>
          <w:szCs w:val="20"/>
        </w:rPr>
      </w:pPr>
      <w:r w:rsidRPr="00737034">
        <w:rPr>
          <w:rFonts w:ascii="Arial Unicode MS" w:eastAsia="Arial Unicode MS" w:hAnsi="Arial Unicode MS" w:cs="Arial Unicode MS"/>
          <w:b/>
          <w:sz w:val="20"/>
          <w:szCs w:val="20"/>
        </w:rPr>
        <w:t xml:space="preserve">POLICY STATEMENT </w:t>
      </w: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Adequate supervision of students in the school yard is a requirement of the school’s duty of care.</w:t>
      </w:r>
    </w:p>
    <w:p w:rsidR="00E00C7D" w:rsidRPr="00737034" w:rsidRDefault="00E00C7D" w:rsidP="00737034">
      <w:pPr>
        <w:spacing w:after="0" w:line="240" w:lineRule="auto"/>
        <w:rPr>
          <w:rFonts w:ascii="Arial Unicode MS" w:eastAsia="Arial Unicode MS" w:hAnsi="Arial Unicode MS" w:cs="Arial Unicode MS"/>
          <w:sz w:val="20"/>
          <w:szCs w:val="20"/>
        </w:rPr>
      </w:pP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The school will normally satisfy the duty of care for the on-site management of students outside normal timetabled class time by allocating responsibilities for supervision to different staff.</w:t>
      </w:r>
    </w:p>
    <w:p w:rsidR="00E00C7D" w:rsidRPr="00737034" w:rsidRDefault="00E00C7D" w:rsidP="00737034">
      <w:pPr>
        <w:spacing w:after="0" w:line="240" w:lineRule="auto"/>
        <w:rPr>
          <w:rFonts w:ascii="Arial Unicode MS" w:eastAsia="Arial Unicode MS" w:hAnsi="Arial Unicode MS" w:cs="Arial Unicode MS"/>
          <w:sz w:val="20"/>
          <w:szCs w:val="20"/>
        </w:rPr>
      </w:pP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The principal is responsible for making and administering such arrangements for supervision as are necessary according to the circumstances in the school, and teachers are responsible for carrying out their assigned supervisory duties in such a way that students are, as far as can be reasonably expected, protected from injury.</w:t>
      </w:r>
    </w:p>
    <w:p w:rsidR="00E00C7D" w:rsidRPr="00737034" w:rsidRDefault="00E00C7D" w:rsidP="00737034">
      <w:pPr>
        <w:spacing w:after="0" w:line="240" w:lineRule="auto"/>
        <w:rPr>
          <w:rFonts w:ascii="Arial Unicode MS" w:eastAsia="Arial Unicode MS" w:hAnsi="Arial Unicode MS" w:cs="Arial Unicode MS"/>
          <w:b/>
          <w:sz w:val="20"/>
          <w:szCs w:val="20"/>
        </w:rPr>
      </w:pPr>
      <w:r w:rsidRPr="00737034">
        <w:rPr>
          <w:rFonts w:ascii="Arial Unicode MS" w:eastAsia="Arial Unicode MS" w:hAnsi="Arial Unicode MS" w:cs="Arial Unicode MS"/>
          <w:b/>
          <w:sz w:val="20"/>
          <w:szCs w:val="20"/>
        </w:rPr>
        <w:t>GUIDELINES</w:t>
      </w: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As part of its duty of care the school is required to adequately supervise students for a defined period before school (8.45am); at recess time and lunch time; and after school (3.15 to 3.30).</w:t>
      </w:r>
    </w:p>
    <w:p w:rsidR="00E00C7D" w:rsidRPr="00737034" w:rsidRDefault="00E00C7D" w:rsidP="00737034">
      <w:pPr>
        <w:spacing w:after="0" w:line="240" w:lineRule="auto"/>
        <w:rPr>
          <w:rFonts w:ascii="Arial Unicode MS" w:eastAsia="Arial Unicode MS" w:hAnsi="Arial Unicode MS" w:cs="Arial Unicode MS"/>
          <w:sz w:val="20"/>
          <w:szCs w:val="20"/>
        </w:rPr>
      </w:pP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This on-site supervision requires not only protection from known hazards, but also protection from those that could arise (that is, those the teacher should reasonably have foreseen) and against which preventive measures could be taken.</w:t>
      </w:r>
    </w:p>
    <w:p w:rsidR="00E00C7D" w:rsidRPr="00737034" w:rsidRDefault="00E00C7D" w:rsidP="00737034">
      <w:pPr>
        <w:spacing w:after="0" w:line="240" w:lineRule="auto"/>
        <w:rPr>
          <w:rFonts w:ascii="Arial Unicode MS" w:eastAsia="Arial Unicode MS" w:hAnsi="Arial Unicode MS" w:cs="Arial Unicode MS"/>
          <w:sz w:val="20"/>
          <w:szCs w:val="20"/>
        </w:rPr>
      </w:pP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It is essential parents/carers are kept informed as to when supervision of students is available before and after school, and that outside these times supervision and/or the collection of students is the responsibility of parents/carers. This information should be clearly provided to parents/guardians on a regular basis.</w:t>
      </w:r>
    </w:p>
    <w:p w:rsidR="00E00C7D" w:rsidRPr="00737034" w:rsidRDefault="00E00C7D" w:rsidP="00737034">
      <w:pPr>
        <w:spacing w:after="0" w:line="240" w:lineRule="auto"/>
        <w:rPr>
          <w:rFonts w:ascii="Arial Unicode MS" w:eastAsia="Arial Unicode MS" w:hAnsi="Arial Unicode MS" w:cs="Arial Unicode MS"/>
          <w:sz w:val="20"/>
          <w:szCs w:val="20"/>
        </w:rPr>
      </w:pP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Parents/carers may require their child to leave the school grounds to:</w:t>
      </w:r>
    </w:p>
    <w:p w:rsidR="00E00C7D" w:rsidRPr="00737034" w:rsidRDefault="00E00C7D" w:rsidP="00737034">
      <w:pPr>
        <w:spacing w:after="0" w:line="240" w:lineRule="auto"/>
        <w:rPr>
          <w:rFonts w:ascii="Arial Unicode MS" w:eastAsia="Arial Unicode MS" w:hAnsi="Arial Unicode MS" w:cs="Arial Unicode MS"/>
          <w:sz w:val="20"/>
          <w:szCs w:val="20"/>
        </w:rPr>
      </w:pPr>
      <w:proofErr w:type="gramStart"/>
      <w:r w:rsidRPr="00737034">
        <w:rPr>
          <w:rFonts w:ascii="Arial Unicode MS" w:eastAsia="Arial Unicode MS" w:hAnsi="Arial Unicode MS" w:cs="Arial Unicode MS"/>
          <w:sz w:val="20"/>
          <w:szCs w:val="20"/>
        </w:rPr>
        <w:t>be</w:t>
      </w:r>
      <w:proofErr w:type="gramEnd"/>
      <w:r w:rsidRPr="00737034">
        <w:rPr>
          <w:rFonts w:ascii="Arial Unicode MS" w:eastAsia="Arial Unicode MS" w:hAnsi="Arial Unicode MS" w:cs="Arial Unicode MS"/>
          <w:sz w:val="20"/>
          <w:szCs w:val="20"/>
        </w:rPr>
        <w:t xml:space="preserve"> dismissed early from school to attend an appointment</w:t>
      </w:r>
    </w:p>
    <w:p w:rsidR="00E00C7D" w:rsidRPr="00737034" w:rsidRDefault="00E00C7D" w:rsidP="00737034">
      <w:pPr>
        <w:spacing w:after="0" w:line="240" w:lineRule="auto"/>
        <w:rPr>
          <w:rFonts w:ascii="Arial Unicode MS" w:eastAsia="Arial Unicode MS" w:hAnsi="Arial Unicode MS" w:cs="Arial Unicode MS"/>
          <w:sz w:val="20"/>
          <w:szCs w:val="20"/>
        </w:rPr>
      </w:pP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It is important the school has a process to authorize these requests and accurate student records are maintained.</w:t>
      </w:r>
    </w:p>
    <w:p w:rsidR="00E00C7D" w:rsidRPr="00737034" w:rsidRDefault="00E00C7D" w:rsidP="00737034">
      <w:pPr>
        <w:spacing w:after="0" w:line="240" w:lineRule="auto"/>
        <w:rPr>
          <w:rFonts w:ascii="Arial Unicode MS" w:eastAsia="Arial Unicode MS" w:hAnsi="Arial Unicode MS" w:cs="Arial Unicode MS"/>
          <w:b/>
          <w:sz w:val="20"/>
          <w:szCs w:val="20"/>
        </w:rPr>
      </w:pPr>
    </w:p>
    <w:p w:rsidR="00E00C7D" w:rsidRPr="00737034" w:rsidRDefault="00E00C7D" w:rsidP="00737034">
      <w:pPr>
        <w:spacing w:after="0" w:line="240" w:lineRule="auto"/>
        <w:rPr>
          <w:rFonts w:ascii="Arial Unicode MS" w:eastAsia="Arial Unicode MS" w:hAnsi="Arial Unicode MS" w:cs="Arial Unicode MS"/>
          <w:b/>
          <w:sz w:val="20"/>
          <w:szCs w:val="20"/>
        </w:rPr>
      </w:pPr>
      <w:r w:rsidRPr="00737034">
        <w:rPr>
          <w:rFonts w:ascii="Arial Unicode MS" w:eastAsia="Arial Unicode MS" w:hAnsi="Arial Unicode MS" w:cs="Arial Unicode MS"/>
          <w:b/>
          <w:sz w:val="20"/>
          <w:szCs w:val="20"/>
        </w:rPr>
        <w:t>PROGRAM</w:t>
      </w: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A roster system will be used to timetable staff members for yard supervision.</w:t>
      </w:r>
    </w:p>
    <w:p w:rsidR="00E00C7D" w:rsidRPr="00737034" w:rsidRDefault="00E00C7D" w:rsidP="00737034">
      <w:pPr>
        <w:spacing w:after="0" w:line="240" w:lineRule="auto"/>
        <w:rPr>
          <w:rFonts w:ascii="Arial Unicode MS" w:eastAsia="Arial Unicode MS" w:hAnsi="Arial Unicode MS" w:cs="Arial Unicode MS"/>
          <w:sz w:val="20"/>
          <w:szCs w:val="20"/>
        </w:rPr>
      </w:pP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Yard supervision will include before school, recess and lunch breaks, and after school.</w:t>
      </w:r>
    </w:p>
    <w:p w:rsidR="00E00C7D" w:rsidRPr="00737034" w:rsidRDefault="00E00C7D" w:rsidP="00737034">
      <w:pPr>
        <w:spacing w:after="0" w:line="240" w:lineRule="auto"/>
        <w:rPr>
          <w:rFonts w:ascii="Arial Unicode MS" w:eastAsia="Arial Unicode MS" w:hAnsi="Arial Unicode MS" w:cs="Arial Unicode MS"/>
          <w:sz w:val="20"/>
          <w:szCs w:val="20"/>
        </w:rPr>
      </w:pP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 xml:space="preserve">In determining whether supervision of students entering or exiting the school is adequate, the principal will </w:t>
      </w:r>
    </w:p>
    <w:p w:rsidR="00E00C7D" w:rsidRPr="00737034" w:rsidRDefault="00E00C7D" w:rsidP="00737034">
      <w:pPr>
        <w:numPr>
          <w:ilvl w:val="0"/>
          <w:numId w:val="11"/>
        </w:num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consider a number of factors including:</w:t>
      </w:r>
    </w:p>
    <w:p w:rsidR="00E00C7D" w:rsidRPr="00737034" w:rsidRDefault="00E00C7D" w:rsidP="00737034">
      <w:pPr>
        <w:numPr>
          <w:ilvl w:val="0"/>
          <w:numId w:val="11"/>
        </w:num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which entry/exit points should be or are used by students</w:t>
      </w:r>
    </w:p>
    <w:p w:rsidR="00E00C7D" w:rsidRPr="00737034" w:rsidRDefault="00E00C7D" w:rsidP="00737034">
      <w:pPr>
        <w:numPr>
          <w:ilvl w:val="0"/>
          <w:numId w:val="11"/>
        </w:num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lastRenderedPageBreak/>
        <w:t xml:space="preserve">road traffic conditions </w:t>
      </w:r>
    </w:p>
    <w:p w:rsidR="00E00C7D" w:rsidRPr="00737034" w:rsidRDefault="00E00C7D" w:rsidP="00737034">
      <w:pPr>
        <w:numPr>
          <w:ilvl w:val="0"/>
          <w:numId w:val="11"/>
        </w:num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designated pick up and drop off areas</w:t>
      </w:r>
    </w:p>
    <w:p w:rsidR="00E00C7D" w:rsidRPr="00737034" w:rsidRDefault="00E00C7D" w:rsidP="00737034">
      <w:pPr>
        <w:spacing w:after="0" w:line="240" w:lineRule="auto"/>
        <w:rPr>
          <w:rFonts w:ascii="Arial Unicode MS" w:eastAsia="Arial Unicode MS" w:hAnsi="Arial Unicode MS" w:cs="Arial Unicode MS"/>
          <w:sz w:val="20"/>
          <w:szCs w:val="20"/>
        </w:rPr>
      </w:pP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 xml:space="preserve">The supervision of the arrival and departure of any school contract buses is a matter for the discretion of - - </w:t>
      </w:r>
    </w:p>
    <w:p w:rsidR="00E00C7D" w:rsidRPr="00737034" w:rsidRDefault="00E00C7D" w:rsidP="00737034">
      <w:pPr>
        <w:numPr>
          <w:ilvl w:val="0"/>
          <w:numId w:val="11"/>
        </w:num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the principal who will consider the following:</w:t>
      </w:r>
    </w:p>
    <w:p w:rsidR="00E00C7D" w:rsidRPr="00737034" w:rsidRDefault="00E00C7D" w:rsidP="00737034">
      <w:pPr>
        <w:numPr>
          <w:ilvl w:val="0"/>
          <w:numId w:val="11"/>
        </w:num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the number of students alighting from and boarding the bus at the school</w:t>
      </w:r>
    </w:p>
    <w:p w:rsidR="00E00C7D" w:rsidRPr="00737034" w:rsidRDefault="00E00C7D" w:rsidP="00737034">
      <w:pPr>
        <w:numPr>
          <w:ilvl w:val="0"/>
          <w:numId w:val="11"/>
        </w:num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the age of students alighting from or boarding the bus</w:t>
      </w:r>
    </w:p>
    <w:p w:rsidR="00E00C7D" w:rsidRPr="00737034" w:rsidRDefault="00E00C7D" w:rsidP="00737034">
      <w:pPr>
        <w:numPr>
          <w:ilvl w:val="0"/>
          <w:numId w:val="11"/>
        </w:num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the times of the arrival and departure of the bus(</w:t>
      </w:r>
      <w:proofErr w:type="spellStart"/>
      <w:r w:rsidRPr="00737034">
        <w:rPr>
          <w:rFonts w:ascii="Arial Unicode MS" w:eastAsia="Arial Unicode MS" w:hAnsi="Arial Unicode MS" w:cs="Arial Unicode MS"/>
          <w:sz w:val="20"/>
          <w:szCs w:val="20"/>
        </w:rPr>
        <w:t>es</w:t>
      </w:r>
      <w:proofErr w:type="spellEnd"/>
      <w:r w:rsidRPr="00737034">
        <w:rPr>
          <w:rFonts w:ascii="Arial Unicode MS" w:eastAsia="Arial Unicode MS" w:hAnsi="Arial Unicode MS" w:cs="Arial Unicode MS"/>
          <w:sz w:val="20"/>
          <w:szCs w:val="20"/>
        </w:rPr>
        <w:t>)</w:t>
      </w:r>
    </w:p>
    <w:p w:rsidR="00E00C7D" w:rsidRPr="00737034" w:rsidRDefault="00E00C7D" w:rsidP="00737034">
      <w:pPr>
        <w:numPr>
          <w:ilvl w:val="0"/>
          <w:numId w:val="11"/>
        </w:num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the location of the pick-up and drop-off points in relation to the other areas of the school</w:t>
      </w:r>
    </w:p>
    <w:p w:rsidR="00E00C7D" w:rsidRPr="00737034" w:rsidRDefault="00E00C7D" w:rsidP="00737034">
      <w:pPr>
        <w:numPr>
          <w:ilvl w:val="0"/>
          <w:numId w:val="11"/>
        </w:num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whether supervision is required to protect students on the bus, or from unruly student behaviour when boarding or alighting from the bus</w:t>
      </w:r>
    </w:p>
    <w:p w:rsidR="00E00C7D" w:rsidRPr="00737034" w:rsidRDefault="00E00C7D" w:rsidP="00737034">
      <w:pPr>
        <w:spacing w:after="0" w:line="240" w:lineRule="auto"/>
        <w:rPr>
          <w:rFonts w:ascii="Arial Unicode MS" w:eastAsia="Arial Unicode MS" w:hAnsi="Arial Unicode MS" w:cs="Arial Unicode MS"/>
          <w:b/>
          <w:sz w:val="20"/>
          <w:szCs w:val="20"/>
        </w:rPr>
      </w:pP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Parents/carers are discouraged from sending their children to school before the designated supervision time in the morning.  Parents/carers are encouraged to pick up their child by the end of the designated end of day supervision period.  Parents will also be informed via the school’s newsletter the times when staff members will be rostered to undertake yard supervision before and after school each day.</w:t>
      </w:r>
    </w:p>
    <w:p w:rsidR="00E00C7D" w:rsidRPr="00737034" w:rsidRDefault="00E00C7D" w:rsidP="00737034">
      <w:pPr>
        <w:spacing w:after="0" w:line="240" w:lineRule="auto"/>
        <w:rPr>
          <w:rFonts w:ascii="Arial Unicode MS" w:eastAsia="Arial Unicode MS" w:hAnsi="Arial Unicode MS" w:cs="Arial Unicode MS"/>
          <w:sz w:val="20"/>
          <w:szCs w:val="20"/>
        </w:rPr>
      </w:pP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The school must receive permission from a parent/carer before the school will authorise a student to be dismissed to:</w:t>
      </w:r>
    </w:p>
    <w:p w:rsidR="00E00C7D" w:rsidRPr="00737034" w:rsidRDefault="00E00C7D" w:rsidP="00737034">
      <w:pPr>
        <w:spacing w:after="0" w:line="240" w:lineRule="auto"/>
        <w:rPr>
          <w:rFonts w:ascii="Arial Unicode MS" w:eastAsia="Arial Unicode MS" w:hAnsi="Arial Unicode MS" w:cs="Arial Unicode MS"/>
          <w:sz w:val="20"/>
          <w:szCs w:val="20"/>
        </w:rPr>
      </w:pPr>
      <w:proofErr w:type="gramStart"/>
      <w:r w:rsidRPr="00737034">
        <w:rPr>
          <w:rFonts w:ascii="Arial Unicode MS" w:eastAsia="Arial Unicode MS" w:hAnsi="Arial Unicode MS" w:cs="Arial Unicode MS"/>
          <w:sz w:val="20"/>
          <w:szCs w:val="20"/>
        </w:rPr>
        <w:t>to</w:t>
      </w:r>
      <w:proofErr w:type="gramEnd"/>
      <w:r w:rsidRPr="00737034">
        <w:rPr>
          <w:rFonts w:ascii="Arial Unicode MS" w:eastAsia="Arial Unicode MS" w:hAnsi="Arial Unicode MS" w:cs="Arial Unicode MS"/>
          <w:sz w:val="20"/>
          <w:szCs w:val="20"/>
        </w:rPr>
        <w:t xml:space="preserve"> attend an appointment during school hour</w:t>
      </w:r>
    </w:p>
    <w:p w:rsidR="00E00C7D" w:rsidRPr="00737034" w:rsidRDefault="00E00C7D" w:rsidP="00737034">
      <w:pPr>
        <w:spacing w:after="0" w:line="240" w:lineRule="auto"/>
        <w:rPr>
          <w:rFonts w:ascii="Arial Unicode MS" w:eastAsia="Arial Unicode MS" w:hAnsi="Arial Unicode MS" w:cs="Arial Unicode MS"/>
          <w:sz w:val="20"/>
          <w:szCs w:val="20"/>
        </w:rPr>
      </w:pP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Students must be signed out of the school if departing prior to dismissal time.  A record of early departures is to be kept in the Administration Office and completed for all students departing the school early.</w:t>
      </w:r>
    </w:p>
    <w:p w:rsidR="00E00C7D" w:rsidRPr="00737034" w:rsidRDefault="00E00C7D" w:rsidP="00737034">
      <w:pPr>
        <w:spacing w:after="0" w:line="240" w:lineRule="auto"/>
        <w:rPr>
          <w:rFonts w:ascii="Arial Unicode MS" w:eastAsia="Arial Unicode MS" w:hAnsi="Arial Unicode MS" w:cs="Arial Unicode MS"/>
          <w:sz w:val="20"/>
          <w:szCs w:val="20"/>
        </w:rPr>
      </w:pP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 xml:space="preserve">Note: When a student departs from the school (following initial attendance) without authorisation, the parent/guardian will be informed immediately. </w:t>
      </w:r>
    </w:p>
    <w:p w:rsidR="00E00C7D" w:rsidRPr="00737034" w:rsidRDefault="00E00C7D" w:rsidP="00737034">
      <w:pPr>
        <w:spacing w:after="0" w:line="240" w:lineRule="auto"/>
        <w:rPr>
          <w:rFonts w:ascii="Arial Unicode MS" w:eastAsia="Arial Unicode MS" w:hAnsi="Arial Unicode MS" w:cs="Arial Unicode MS"/>
          <w:sz w:val="20"/>
          <w:szCs w:val="20"/>
        </w:rPr>
      </w:pP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This policy is to be read in conjunction with the school’s ‘Duty of Care Policy’</w:t>
      </w:r>
    </w:p>
    <w:p w:rsidR="00E00C7D" w:rsidRPr="00737034" w:rsidRDefault="00E00C7D" w:rsidP="00737034">
      <w:pPr>
        <w:spacing w:after="0" w:line="240" w:lineRule="auto"/>
        <w:rPr>
          <w:rFonts w:ascii="Arial Unicode MS" w:eastAsia="Arial Unicode MS" w:hAnsi="Arial Unicode MS" w:cs="Arial Unicode MS"/>
          <w:b/>
          <w:sz w:val="20"/>
          <w:szCs w:val="20"/>
        </w:rPr>
      </w:pPr>
    </w:p>
    <w:p w:rsidR="00E00C7D" w:rsidRPr="00737034" w:rsidRDefault="00E00C7D" w:rsidP="00737034">
      <w:pPr>
        <w:spacing w:after="0" w:line="240" w:lineRule="auto"/>
        <w:rPr>
          <w:rFonts w:ascii="Arial Unicode MS" w:eastAsia="Arial Unicode MS" w:hAnsi="Arial Unicode MS" w:cs="Arial Unicode MS"/>
          <w:b/>
          <w:sz w:val="20"/>
          <w:szCs w:val="20"/>
        </w:rPr>
      </w:pPr>
      <w:r w:rsidRPr="00737034">
        <w:rPr>
          <w:rFonts w:ascii="Arial Unicode MS" w:eastAsia="Arial Unicode MS" w:hAnsi="Arial Unicode MS" w:cs="Arial Unicode MS"/>
          <w:b/>
          <w:sz w:val="20"/>
          <w:szCs w:val="20"/>
        </w:rPr>
        <w:t>EVALUATION</w:t>
      </w: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This policy will be reviewed annually or more often if necessary due to changes in regulations or circumstances.</w:t>
      </w:r>
    </w:p>
    <w:p w:rsidR="00E00C7D" w:rsidRPr="00737034" w:rsidRDefault="00E00C7D" w:rsidP="00737034">
      <w:pPr>
        <w:spacing w:after="0" w:line="240" w:lineRule="auto"/>
        <w:rPr>
          <w:rFonts w:ascii="Arial Unicode MS" w:eastAsia="Arial Unicode MS" w:hAnsi="Arial Unicode MS" w:cs="Arial Unicode MS"/>
          <w:sz w:val="20"/>
          <w:szCs w:val="20"/>
        </w:rPr>
      </w:pPr>
    </w:p>
    <w:p w:rsidR="00E00C7D" w:rsidRPr="00737034" w:rsidRDefault="00E00C7D"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 xml:space="preserve">This policy was last ratified by School Council in  </w:t>
      </w:r>
      <w:r w:rsidR="00A12E13">
        <w:rPr>
          <w:rFonts w:ascii="Arial Unicode MS" w:eastAsia="Arial Unicode MS" w:hAnsi="Arial Unicode MS" w:cs="Arial Unicode MS"/>
          <w:sz w:val="20"/>
          <w:szCs w:val="20"/>
        </w:rPr>
        <w:t>June</w:t>
      </w:r>
      <w:bookmarkStart w:id="0" w:name="_GoBack"/>
      <w:bookmarkEnd w:id="0"/>
      <w:r w:rsidR="00C47068">
        <w:rPr>
          <w:rFonts w:ascii="Arial Unicode MS" w:eastAsia="Arial Unicode MS" w:hAnsi="Arial Unicode MS" w:cs="Arial Unicode MS"/>
          <w:sz w:val="20"/>
          <w:szCs w:val="20"/>
        </w:rPr>
        <w:t xml:space="preserve"> 2013</w:t>
      </w:r>
      <w:r w:rsidRPr="00737034">
        <w:rPr>
          <w:rFonts w:ascii="Arial Unicode MS" w:eastAsia="Arial Unicode MS" w:hAnsi="Arial Unicode MS" w:cs="Arial Unicode MS"/>
          <w:sz w:val="20"/>
          <w:szCs w:val="20"/>
        </w:rPr>
        <w:t xml:space="preserve">       </w:t>
      </w:r>
      <w:r w:rsidRPr="00737034">
        <w:rPr>
          <w:rFonts w:ascii="Arial Unicode MS" w:eastAsia="Arial Unicode MS" w:hAnsi="Arial Unicode MS" w:cs="Arial Unicode MS"/>
          <w:sz w:val="20"/>
          <w:szCs w:val="20"/>
        </w:rPr>
        <w:tab/>
        <w:t xml:space="preserve">                       </w:t>
      </w:r>
    </w:p>
    <w:p w:rsidR="007B1718" w:rsidRPr="00737034" w:rsidRDefault="00433FE4"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lang w:eastAsia="en-AU" w:bidi="en-US"/>
        </w:rPr>
        <w:tab/>
      </w:r>
    </w:p>
    <w:p w:rsidR="007B1718" w:rsidRPr="00737034" w:rsidRDefault="007B1718" w:rsidP="00737034">
      <w:pPr>
        <w:spacing w:after="0" w:line="240" w:lineRule="auto"/>
        <w:rPr>
          <w:rFonts w:ascii="Arial Unicode MS" w:eastAsia="Arial Unicode MS" w:hAnsi="Arial Unicode MS" w:cs="Arial Unicode MS"/>
          <w:sz w:val="20"/>
          <w:szCs w:val="20"/>
        </w:rPr>
      </w:pPr>
      <w:r w:rsidRPr="00737034">
        <w:rPr>
          <w:rFonts w:ascii="Arial Unicode MS" w:eastAsia="Arial Unicode MS" w:hAnsi="Arial Unicode MS" w:cs="Arial Unicode MS"/>
          <w:sz w:val="20"/>
          <w:szCs w:val="20"/>
        </w:rPr>
        <w:tab/>
      </w:r>
    </w:p>
    <w:sectPr w:rsidR="007B1718" w:rsidRPr="00737034" w:rsidSect="00433FE4">
      <w:headerReference w:type="default" r:id="rId9"/>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0E" w:rsidRDefault="0084490E">
      <w:pPr>
        <w:spacing w:after="0" w:line="240" w:lineRule="auto"/>
      </w:pPr>
      <w:r>
        <w:separator/>
      </w:r>
    </w:p>
  </w:endnote>
  <w:endnote w:type="continuationSeparator" w:id="0">
    <w:p w:rsidR="0084490E" w:rsidRDefault="0084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0E" w:rsidRDefault="0084490E">
      <w:pPr>
        <w:spacing w:after="0" w:line="240" w:lineRule="auto"/>
      </w:pPr>
      <w:r>
        <w:separator/>
      </w:r>
    </w:p>
  </w:footnote>
  <w:footnote w:type="continuationSeparator" w:id="0">
    <w:p w:rsidR="0084490E" w:rsidRDefault="0084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4C" w:rsidRDefault="0084490E" w:rsidP="002E08C4">
    <w:pPr>
      <w:pStyle w:val="Header"/>
      <w:ind w:left="720"/>
    </w:pPr>
    <w:r>
      <w:rPr>
        <w:noProof/>
        <w:lang w:val="en-AU" w:eastAsia="en-AU"/>
      </w:rPr>
      <mc:AlternateContent>
        <mc:Choice Requires="wps">
          <w:drawing>
            <wp:anchor distT="36576" distB="36576" distL="36576" distR="36576" simplePos="0" relativeHeight="251656192" behindDoc="0" locked="0" layoutInCell="1" allowOverlap="1" wp14:anchorId="1E704DF3" wp14:editId="556B2477">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33FE4" w:rsidRPr="00433FE4" w:rsidRDefault="00E00C7D" w:rsidP="00433FE4">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ONSITE SUPERVISION</w:t>
                          </w:r>
                          <w:r w:rsidR="00433FE4" w:rsidRPr="00433FE4">
                            <w:rPr>
                              <w:rFonts w:ascii="Tahoma" w:eastAsia="Arial Unicode MS" w:hAnsi="Tahoma" w:cs="Tahoma"/>
                              <w:bCs/>
                              <w:sz w:val="40"/>
                              <w:szCs w:val="40"/>
                            </w:rPr>
                            <w:t xml:space="preserve">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rsidR="00433FE4" w:rsidRPr="00433FE4" w:rsidRDefault="00E00C7D" w:rsidP="00433FE4">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ONSITE SUPERVISION</w:t>
                    </w:r>
                    <w:r w:rsidR="00433FE4" w:rsidRPr="00433FE4">
                      <w:rPr>
                        <w:rFonts w:ascii="Tahoma" w:eastAsia="Arial Unicode MS" w:hAnsi="Tahoma" w:cs="Tahoma"/>
                        <w:bCs/>
                        <w:sz w:val="40"/>
                        <w:szCs w:val="40"/>
                      </w:rPr>
                      <w:t xml:space="preserve">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14:anchorId="0A62DB20" wp14:editId="0D7D11B3">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1E4C" w:rsidRPr="001E3E38" w:rsidRDefault="00F81E4C" w:rsidP="00F81E4C">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rsidR="00F81E4C" w:rsidRPr="001E3E38" w:rsidRDefault="00F81E4C" w:rsidP="00F81E4C">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14:anchorId="121CC6EA" wp14:editId="7507AC09">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Ier8A&#10;AADaAAAADwAAAGRycy9kb3ducmV2LnhtbESP0YrCMBRE3wX/IVzBN5sqrEo1ioiyrm9WP+DSXNti&#10;c1ObqNWv3wiCj8PMnGHmy9ZU4k6NKy0rGEYxCOLM6pJzBafjdjAF4TyyxsoyKXiSg+Wi25ljou2D&#10;D3RPfS4ChF2CCgrv60RKlxVk0EW2Jg7e2TYGfZBNLnWDjwA3lRzF8VgaLDksFFjTuqDskt6Mgl/j&#10;Lf2R3uCV9+nrhc/J6ZAq1e+1qxkIT63/hj/tnVbwA+8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XYh6vwAAANoAAAAPAAAAAAAAAAAAAAAAAJgCAABkcnMvZG93bnJl&#10;di54bWxQSwUGAAAAAAQABAD1AAAAhAM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zRcAA&#10;AADaAAAADwAAAGRycy9kb3ducmV2LnhtbESPzWoCMRSF94LvEK7QjdSMIiJTo4hYKa5aFdeXye1M&#10;7OQmJKmOb2+EQpeH8/NxFqvOtuJKIRrHCsajAgRx5bThWsHp+P46BxETssbWMSm4U4TVst9bYKnd&#10;jb/oeki1yCMcS1TQpORLKWPVkMU4cp44e98uWExZhlrqgLc8bls5KYqZtGg4Exr0tGmo+jn82syd&#10;bqW/7N1lF4wZ+mNtP/fhrNTLoFu/gUjUpf/wX/tDK5jB80q+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dzRcAAAADaAAAADwAAAAAAAAAAAAAAAACYAgAAZHJzL2Rvd25y&#10;ZXYueG1sUEsFBgAAAAAEAAQA9QAAAIUD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qcQA&#10;AADaAAAADwAAAGRycy9kb3ducmV2LnhtbESPzWrDMBCE74G+g9hCboncHtrgRjYl0BKaQvNTAr4t&#10;0sYWtVbGUhLn7atAIMdhZr5h5uXgWnGiPljPCp6mGQhi7Y3lWsHv7mMyAxEissHWMym4UICyeBjN&#10;MTf+zBs6bWMtEoRDjgqaGLtcyqAbchimviNO3sH3DmOSfS1Nj+cEd618zrIX6dByWmiwo0VD+m97&#10;dApW+sfaT6vrr+9qvc9WsVtUm0qp8ePw/gYi0hDv4Vt7aRS8wvVKug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FanEAAAA2gAAAA8AAAAAAAAAAAAAAAAAmAIAAGRycy9k&#10;b3ducmV2LnhtbFBLBQYAAAAABAAEAPUAAACJAw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425FDBD7" wp14:editId="7281A9A2">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Default="0084490E" w:rsidP="00F81E4C">
                          <w:r>
                            <w:rPr>
                              <w:noProof/>
                              <w:lang w:eastAsia="en-AU"/>
                            </w:rPr>
                            <w:drawing>
                              <wp:inline distT="0" distB="0" distL="0" distR="0" wp14:anchorId="7FF2677E" wp14:editId="1179380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sidR="00F81E4C" w:rsidRDefault="0084490E" w:rsidP="00F81E4C">
                    <w:r>
                      <w:rPr>
                        <w:noProof/>
                        <w:lang w:eastAsia="en-AU"/>
                      </w:rPr>
                      <w:drawing>
                        <wp:inline distT="0" distB="0" distL="0" distR="0" wp14:anchorId="7FF2677E" wp14:editId="1179380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7355A695" wp14:editId="37E49059">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Pr="007B1718" w:rsidRDefault="0084490E" w:rsidP="007B1718">
                          <w:pPr>
                            <w:pStyle w:val="Heading1"/>
                            <w:rPr>
                              <w:sz w:val="24"/>
                              <w:szCs w:val="24"/>
                            </w:rPr>
                          </w:pPr>
                          <w:r w:rsidRPr="007B1718">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rsidR="00F81E4C" w:rsidRPr="007B1718" w:rsidRDefault="0084490E" w:rsidP="007B1718">
                    <w:pPr>
                      <w:pStyle w:val="Heading1"/>
                      <w:rPr>
                        <w:sz w:val="24"/>
                        <w:szCs w:val="24"/>
                      </w:rPr>
                    </w:pPr>
                    <w:r w:rsidRPr="007B1718">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14:anchorId="568287AA" wp14:editId="689B5CB9">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E9A"/>
    <w:multiLevelType w:val="hybridMultilevel"/>
    <w:tmpl w:val="E626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1E2334"/>
    <w:multiLevelType w:val="hybridMultilevel"/>
    <w:tmpl w:val="40E8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4">
    <w:nsid w:val="1E170424"/>
    <w:multiLevelType w:val="hybridMultilevel"/>
    <w:tmpl w:val="193A29F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5">
    <w:nsid w:val="2B7E48E0"/>
    <w:multiLevelType w:val="hybridMultilevel"/>
    <w:tmpl w:val="D9869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7">
    <w:nsid w:val="571928F7"/>
    <w:multiLevelType w:val="hybridMultilevel"/>
    <w:tmpl w:val="938CD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9">
    <w:nsid w:val="68054C8C"/>
    <w:multiLevelType w:val="hybridMultilevel"/>
    <w:tmpl w:val="DE2E0C6A"/>
    <w:lvl w:ilvl="0" w:tplc="683E8C2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6BF30599"/>
    <w:multiLevelType w:val="hybridMultilevel"/>
    <w:tmpl w:val="F45E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1"/>
  </w:num>
  <w:num w:numId="6">
    <w:abstractNumId w:val="3"/>
  </w:num>
  <w:num w:numId="7">
    <w:abstractNumId w:val="4"/>
  </w:num>
  <w:num w:numId="8">
    <w:abstractNumId w:val="0"/>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E"/>
    <w:rsid w:val="00110A46"/>
    <w:rsid w:val="001460D2"/>
    <w:rsid w:val="001524DF"/>
    <w:rsid w:val="001C1380"/>
    <w:rsid w:val="001E3E38"/>
    <w:rsid w:val="002A4BD9"/>
    <w:rsid w:val="002D637E"/>
    <w:rsid w:val="002E08C4"/>
    <w:rsid w:val="003A47FF"/>
    <w:rsid w:val="003E6F76"/>
    <w:rsid w:val="00407904"/>
    <w:rsid w:val="00433FE4"/>
    <w:rsid w:val="004530CE"/>
    <w:rsid w:val="00506068"/>
    <w:rsid w:val="005063B3"/>
    <w:rsid w:val="00737034"/>
    <w:rsid w:val="007B1718"/>
    <w:rsid w:val="0084490E"/>
    <w:rsid w:val="00A12E13"/>
    <w:rsid w:val="00AB3301"/>
    <w:rsid w:val="00BB632E"/>
    <w:rsid w:val="00C11226"/>
    <w:rsid w:val="00C47068"/>
    <w:rsid w:val="00C53D59"/>
    <w:rsid w:val="00D175AC"/>
    <w:rsid w:val="00D73986"/>
    <w:rsid w:val="00E00C7D"/>
    <w:rsid w:val="00F81E4C"/>
    <w:rsid w:val="00FA1315"/>
    <w:rsid w:val="00FD2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FE4"/>
    <w:pPr>
      <w:ind w:left="720"/>
      <w:contextualSpacing/>
    </w:pPr>
  </w:style>
  <w:style w:type="character" w:customStyle="1" w:styleId="FooterChar">
    <w:name w:val="Footer Char"/>
    <w:basedOn w:val="DefaultParagraphFont"/>
    <w:link w:val="Footer"/>
    <w:rsid w:val="00E00C7D"/>
    <w:rPr>
      <w:color w:val="000000"/>
      <w:kern w:val="28"/>
      <w:lang w:val="en-US" w:eastAsia="en-US"/>
    </w:rPr>
  </w:style>
  <w:style w:type="paragraph" w:styleId="Title">
    <w:name w:val="Title"/>
    <w:basedOn w:val="Normal"/>
    <w:link w:val="TitleChar"/>
    <w:qFormat/>
    <w:rsid w:val="00E00C7D"/>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E00C7D"/>
    <w:rPr>
      <w:b/>
      <w:sz w:val="24"/>
      <w:szCs w:val="24"/>
      <w:u w:val="single"/>
      <w:lang w:eastAsia="en-US"/>
    </w:rPr>
  </w:style>
  <w:style w:type="paragraph" w:styleId="Subtitle">
    <w:name w:val="Subtitle"/>
    <w:basedOn w:val="Normal"/>
    <w:link w:val="SubtitleChar"/>
    <w:qFormat/>
    <w:rsid w:val="00E00C7D"/>
    <w:pPr>
      <w:spacing w:after="0" w:line="240" w:lineRule="auto"/>
      <w:ind w:left="709"/>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E00C7D"/>
    <w:rPr>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FE4"/>
    <w:pPr>
      <w:ind w:left="720"/>
      <w:contextualSpacing/>
    </w:pPr>
  </w:style>
  <w:style w:type="character" w:customStyle="1" w:styleId="FooterChar">
    <w:name w:val="Footer Char"/>
    <w:basedOn w:val="DefaultParagraphFont"/>
    <w:link w:val="Footer"/>
    <w:rsid w:val="00E00C7D"/>
    <w:rPr>
      <w:color w:val="000000"/>
      <w:kern w:val="28"/>
      <w:lang w:val="en-US" w:eastAsia="en-US"/>
    </w:rPr>
  </w:style>
  <w:style w:type="paragraph" w:styleId="Title">
    <w:name w:val="Title"/>
    <w:basedOn w:val="Normal"/>
    <w:link w:val="TitleChar"/>
    <w:qFormat/>
    <w:rsid w:val="00E00C7D"/>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E00C7D"/>
    <w:rPr>
      <w:b/>
      <w:sz w:val="24"/>
      <w:szCs w:val="24"/>
      <w:u w:val="single"/>
      <w:lang w:eastAsia="en-US"/>
    </w:rPr>
  </w:style>
  <w:style w:type="paragraph" w:styleId="Subtitle">
    <w:name w:val="Subtitle"/>
    <w:basedOn w:val="Normal"/>
    <w:link w:val="SubtitleChar"/>
    <w:qFormat/>
    <w:rsid w:val="00E00C7D"/>
    <w:pPr>
      <w:spacing w:after="0" w:line="240" w:lineRule="auto"/>
      <w:ind w:left="709"/>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E00C7D"/>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D6F6-1E92-4D01-AA0F-07305887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11</TotalTime>
  <Pages>2</Pages>
  <Words>620</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Davey, Jenny L</cp:lastModifiedBy>
  <cp:revision>5</cp:revision>
  <cp:lastPrinted>2015-09-11T00:49:00Z</cp:lastPrinted>
  <dcterms:created xsi:type="dcterms:W3CDTF">2015-09-11T05:00:00Z</dcterms:created>
  <dcterms:modified xsi:type="dcterms:W3CDTF">2015-09-11T05:52:00Z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