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93113" w:rsidRDefault="009974C6">
      <w:r>
        <w:tab/>
      </w:r>
      <w:r>
        <w:tab/>
      </w:r>
      <w:r>
        <w:tab/>
      </w:r>
      <w:r>
        <w:tab/>
      </w:r>
    </w:p>
    <w:p w:rsidR="00902792" w:rsidRDefault="009B1A46">
      <w:r w:rsidRPr="009B1A46">
        <w:rPr>
          <w:noProof/>
          <w:lang w:eastAsia="en-AU"/>
        </w:rPr>
        <mc:AlternateContent>
          <mc:Choice Requires="wps">
            <w:drawing>
              <wp:anchor distT="0" distB="0" distL="114300" distR="114300" simplePos="0" relativeHeight="251664384" behindDoc="0" locked="0" layoutInCell="1" allowOverlap="1" wp14:editId="36B11C9B">
                <wp:simplePos x="0" y="0"/>
                <wp:positionH relativeFrom="column">
                  <wp:posOffset>1811388</wp:posOffset>
                </wp:positionH>
                <wp:positionV relativeFrom="paragraph">
                  <wp:posOffset>9626</wp:posOffset>
                </wp:positionV>
                <wp:extent cx="4475747" cy="346509"/>
                <wp:effectExtent l="0" t="0" r="20320" b="1587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5747" cy="346509"/>
                        </a:xfrm>
                        <a:prstGeom prst="rect">
                          <a:avLst/>
                        </a:prstGeom>
                        <a:solidFill>
                          <a:srgbClr val="FFFFFF"/>
                        </a:solidFill>
                        <a:ln w="9525">
                          <a:solidFill>
                            <a:srgbClr val="000000"/>
                          </a:solidFill>
                          <a:miter lim="800000"/>
                          <a:headEnd/>
                          <a:tailEnd/>
                        </a:ln>
                      </wps:spPr>
                      <wps:txbx>
                        <w:txbxContent>
                          <w:p w:rsidR="009B1A46" w:rsidRPr="009B1A46" w:rsidRDefault="009B1A46">
                            <w:pPr>
                              <w:rPr>
                                <w:b/>
                                <w:sz w:val="40"/>
                                <w:szCs w:val="40"/>
                              </w:rPr>
                            </w:pPr>
                            <w:r w:rsidRPr="009B1A46">
                              <w:rPr>
                                <w:b/>
                                <w:sz w:val="40"/>
                                <w:szCs w:val="40"/>
                              </w:rPr>
                              <w:t>ANAPHYLAXIS   POLICY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142.65pt;margin-top:.75pt;width:352.4pt;height:27.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">
                <v:textbox>
                  <w:txbxContent>
                    <w:p w:rsidR="009B1A46" w:rsidRPr="009B1A46" w:rsidRDefault="009B1A46">
                      <w:pPr>
                        <w:rPr>
                          <w:b/>
                          <w:sz w:val="40"/>
                          <w:szCs w:val="40"/>
                        </w:rPr>
                      </w:pPr>
                      <w:r w:rsidRPr="009B1A46">
                        <w:rPr>
                          <w:b/>
                          <w:sz w:val="40"/>
                          <w:szCs w:val="40"/>
                        </w:rPr>
                        <w:t>ANAPHYLAXIS   POLICY</w:t>
                      </w:r>
                    </w:p>
                  </w:txbxContent>
                </v:textbox>
              </v:shape>
            </w:pict>
          </mc:Fallback>
        </mc:AlternateContent>
      </w:r>
      <w:r w:rsidR="00902792">
        <w:rPr>
          <w:noProof/>
          <w:lang w:eastAsia="en-AU"/>
        </w:rPr>
        <mc:AlternateContent>
          <mc:Choice Requires="wpg">
            <w:drawing>
              <wp:anchor distT="0" distB="0" distL="114300" distR="114300" simplePos="0" relativeHeight="251659264" behindDoc="0" locked="0" layoutInCell="1" allowOverlap="1" wp14:anchorId="7DAE1E54" wp14:editId="1BCE7381">
                <wp:simplePos x="0" y="0"/>
                <wp:positionH relativeFrom="column">
                  <wp:posOffset>-283210</wp:posOffset>
                </wp:positionH>
                <wp:positionV relativeFrom="paragraph">
                  <wp:posOffset>438785</wp:posOffset>
                </wp:positionV>
                <wp:extent cx="6629400" cy="800100"/>
                <wp:effectExtent l="19050" t="19050" r="19050" b="19050"/>
                <wp:wrapNone/>
                <wp:docPr id="4"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29400" cy="800100"/>
                          <a:chOff x="935" y="1713"/>
                          <a:chExt cx="10440" cy="1260"/>
                        </a:xfrm>
                        <a:solidFill>
                          <a:srgbClr val="B3BEF7"/>
                        </a:solidFill>
                      </wpg:grpSpPr>
                      <wps:wsp>
                        <wps:cNvPr id="5" name="AutoShape 5"/>
                        <wps:cNvSpPr>
                          <a:spLocks noChangeArrowheads="1" noChangeShapeType="1"/>
                        </wps:cNvSpPr>
                        <wps:spPr bwMode="auto">
                          <a:xfrm>
                            <a:off x="4910" y="2028"/>
                            <a:ext cx="4688" cy="945"/>
                          </a:xfrm>
                          <a:prstGeom prst="roundRect">
                            <a:avLst>
                              <a:gd name="adj" fmla="val 48759"/>
                            </a:avLst>
                          </a:prstGeom>
                          <a:grpFill/>
                          <a:ln w="38100" cmpd="sng" algn="in">
                            <a:solidFill>
                              <a:sysClr val="window" lastClr="FFFFFF">
                                <a:lumMod val="95000"/>
                                <a:lumOff val="0"/>
                              </a:sysClr>
                            </a:solidFill>
                            <a:prstDash val="solid"/>
                            <a:round/>
                            <a:headEnd/>
                            <a:tailEnd/>
                          </a:ln>
                          <a:effectLst/>
                          <a:extLs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rot="0" vert="horz" wrap="square" lIns="36576" tIns="36576" rIns="36576" bIns="36576" anchor="t" anchorCtr="0" upright="1">
                          <a:noAutofit/>
                        </wps:bodyPr>
                      </wps:wsp>
                      <wps:wsp>
                        <wps:cNvPr id="6" name="Rectangle 6"/>
                        <wps:cNvSpPr>
                          <a:spLocks noChangeArrowheads="1" noChangeShapeType="1"/>
                        </wps:cNvSpPr>
                        <wps:spPr bwMode="auto">
                          <a:xfrm>
                            <a:off x="3995" y="1713"/>
                            <a:ext cx="7380" cy="742"/>
                          </a:xfrm>
                          <a:prstGeom prst="rect">
                            <a:avLst/>
                          </a:prstGeom>
                          <a:grpFill/>
                          <a:ln w="38100" cmpd="sng" algn="in">
                            <a:solidFill>
                              <a:sysClr val="window" lastClr="FFFFFF">
                                <a:lumMod val="95000"/>
                                <a:lumOff val="0"/>
                              </a:sysClr>
                            </a:solidFill>
                            <a:prstDash val="solid"/>
                            <a:miter lim="800000"/>
                            <a:headEnd/>
                            <a:tailEnd/>
                          </a:ln>
                          <a:effectLst/>
                          <a:extLs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rot="0" vert="horz" wrap="square" lIns="36576" tIns="36576" rIns="36576" bIns="36576" anchor="t" anchorCtr="0" upright="1">
                          <a:noAutofit/>
                        </wps:bodyPr>
                      </wps:wsp>
                      <wps:wsp>
                        <wps:cNvPr id="7" name="AutoShape 7"/>
                        <wps:cNvSpPr>
                          <a:spLocks noChangeArrowheads="1" noChangeShapeType="1"/>
                        </wps:cNvSpPr>
                        <wps:spPr bwMode="auto">
                          <a:xfrm>
                            <a:off x="935" y="2051"/>
                            <a:ext cx="9915" cy="397"/>
                          </a:xfrm>
                          <a:prstGeom prst="roundRect">
                            <a:avLst>
                              <a:gd name="adj" fmla="val 50000"/>
                            </a:avLst>
                          </a:prstGeom>
                          <a:grpFill/>
                          <a:ln w="38100" cmpd="sng" algn="in">
                            <a:solidFill>
                              <a:sysClr val="window" lastClr="FFFFFF">
                                <a:lumMod val="95000"/>
                                <a:lumOff val="0"/>
                              </a:sysClr>
                            </a:solidFill>
                            <a:prstDash val="solid"/>
                            <a:round/>
                            <a:headEnd/>
                            <a:tailEnd/>
                          </a:ln>
                          <a:effectLst/>
                          <a:extLs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 o:spid="_x0000_s1026" style="position:absolute;margin-left:-22.3pt;margin-top:34.55pt;width:522pt;height:63pt;z-index:251659264" coordorigin="935,1713" coordsize="10440,1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">
                <v:roundrect id="AutoShape 5" o:spid="_x0000_s1027" style="position:absolute;left:4910;top:2028;width:4688;height:945;visibility:visible;mso-wrap-style:square;v-text-anchor:top" arcsize="319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i2U8MA&#10;AADaAAAADwAAAGRycy9kb3ducmV2LnhtbESPT4vCMBTE7wt+h/AEL7KmCqulaxQR/HNSq1729mje&#10;tsXmpTSx1m+/EYQ9DjPzG2a+7EwlWmpcaVnBeBSBIM6sLjlXcL1sPmMQziNrrCyTgic5WC56H3NM&#10;tH1wSu3Z5yJA2CWooPC+TqR0WUEG3cjWxMH7tY1BH2STS93gI8BNJSdRNJUGSw4LBda0Lii7ne9G&#10;wbH9ORmZDuNdNr5Oj3vaHmaxUWrQ71bfIDx1/j/8bu+1gi94XQk3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6i2U8MAAADaAAAADwAAAAAAAAAAAAAAAACYAgAAZHJzL2Rv&#10;d25yZXYueG1sUEsFBgAAAAAEAAQA9QAAAIgDAAAAAA==&#10;" filled="f" strokecolor="#f2f2f2" strokeweight="3pt" insetpen="t">
                  <v:shadow color="#243f60 [1604]" opacity=".5" offset="1pt"/>
                  <o:lock v:ext="edit" shapetype="t"/>
                  <v:textbox inset="2.88pt,2.88pt,2.88pt,2.88pt"/>
                </v:roundrect>
                <v:rect id="Rectangle 6" o:spid="_x0000_s1028" style="position:absolute;left:3995;top:1713;width:7380;height:7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MimMMA&#10;AADaAAAADwAAAGRycy9kb3ducmV2LnhtbESPQWvCQBSE7wX/w/IK3uquCkGjayhi0WtTkR5fs88k&#10;Jvs2ZLcm7a/vFgo9DjPzDbPNRtuKO/W+dqxhPlMgiAtnai41nN9enlYgfEA22DomDV/kIdtNHraY&#10;GjfwK93zUIoIYZ+ihiqELpXSFxVZ9DPXEUfv6nqLIcq+lKbHIcJtKxdKJdJizXGhwo72FRVN/mk1&#10;FN/7ZBUudbN0t/XH8X2h5oeb0nr6OD5vQAQaw3/4r30yGhL4vRJvgN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MimMMAAADaAAAADwAAAAAAAAAAAAAAAACYAgAAZHJzL2Rv&#10;d25yZXYueG1sUEsFBgAAAAAEAAQA9QAAAIgDAAAAAA==&#10;" filled="f" strokecolor="#f2f2f2" strokeweight="3pt" insetpen="t">
                  <v:shadow color="#243f60 [1604]" opacity=".5" offset="1pt"/>
                  <o:lock v:ext="edit" shapetype="t"/>
                  <v:textbox inset="2.88pt,2.88pt,2.88pt,2.88pt"/>
                </v:rect>
                <v:roundrect id="AutoShape 7" o:spid="_x0000_s1029" style="position:absolute;left:935;top:2051;width:9915;height:397;visibility:visible;mso-wrap-style:square;v-text-anchor:top"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1s7b0A&#10;AADaAAAADwAAAGRycy9kb3ducmV2LnhtbERPzYrCMBC+L/gOYQRva2pZdKnGooKLpwVdH2Boxqba&#10;TGoTtX37jSB4/Pj+F3lna3Gn1leOFUzGCQjiwumKSwXHv+3nNwgfkDXWjklBTx7y5eBjgZl2D97T&#10;/RBKEUPYZ6jAhNBkUvrCkEU/dg1x5E6utRgibEupW3zEcFvLNEmm0mLFscFgQxtDxeVws3GG2QQv&#10;r+ffL/Oz79fTtG/w2Cs1GnarOYhAXXiLX+6dVjCD55XoB7n8B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mk1s7b0AAADaAAAADwAAAAAAAAAAAAAAAACYAgAAZHJzL2Rvd25yZXYu&#10;eG1sUEsFBgAAAAAEAAQA9QAAAIIDAAAAAA==&#10;" filled="f" strokecolor="#f2f2f2" strokeweight="3pt" insetpen="t">
                  <v:shadow color="#243f60 [1604]" opacity=".5" offset="1pt"/>
                  <o:lock v:ext="edit" shapetype="t"/>
                  <v:textbox inset="2.88pt,2.88pt,2.88pt,2.88pt"/>
                </v:roundrect>
              </v:group>
            </w:pict>
          </mc:Fallback>
        </mc:AlternateContent>
      </w:r>
      <w:r>
        <w:rPr>
          <w:noProof/>
          <w:lang w:eastAsia="en-AU"/>
        </w:rPr>
        <w:t>A</w:t>
      </w:r>
      <w:r w:rsidR="009974C6">
        <w:rPr>
          <w:noProof/>
          <w:lang w:eastAsia="en-AU"/>
        </w:rPr>
        <w:drawing>
          <wp:inline distT="0" distB="0" distL="0" distR="0" wp14:anchorId="2D414B15" wp14:editId="3CEA2584">
            <wp:extent cx="840105" cy="443865"/>
            <wp:effectExtent l="0" t="0" r="0" b="0"/>
            <wp:docPr id="1" name="Picture 2" descr="U:\0aaaJennyDavey\Logo &amp; letterheads\Transp Toolamba PS Logo (K) livetra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0aaaJennyDavey\Logo &amp; letterheads\Transp Toolamba PS Logo (K) livetraced.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40105" cy="443865"/>
                    </a:xfrm>
                    <a:prstGeom prst="rect">
                      <a:avLst/>
                    </a:prstGeom>
                    <a:noFill/>
                    <a:ln>
                      <a:noFill/>
                    </a:ln>
                  </pic:spPr>
                </pic:pic>
              </a:graphicData>
            </a:graphic>
          </wp:inline>
        </w:drawing>
      </w:r>
    </w:p>
    <w:p w:rsidR="009974C6" w:rsidRDefault="009974C6">
      <w:pPr>
        <w:rPr>
          <w:b/>
        </w:rPr>
      </w:pPr>
    </w:p>
    <w:p w:rsidR="00902792" w:rsidRDefault="00902792">
      <w:pPr>
        <w:rPr>
          <w:b/>
        </w:rPr>
      </w:pPr>
    </w:p>
    <w:p w:rsidR="00C30BB9" w:rsidRDefault="00C30BB9" w:rsidP="00D91E0D">
      <w:pPr>
        <w:spacing w:after="0" w:line="240" w:lineRule="auto"/>
        <w:rPr>
          <w:rFonts w:eastAsia="Times New Roman" w:cs="Times New Roman"/>
          <w:sz w:val="24"/>
          <w:szCs w:val="24"/>
        </w:rPr>
      </w:pPr>
    </w:p>
    <w:p w:rsidR="004955AE" w:rsidRDefault="004955AE" w:rsidP="00D91E0D">
      <w:pPr>
        <w:spacing w:after="0" w:line="240" w:lineRule="auto"/>
        <w:rPr>
          <w:b/>
          <w:bCs/>
          <w:u w:val="single"/>
        </w:rPr>
      </w:pPr>
      <w:r>
        <w:rPr>
          <w:b/>
          <w:bCs/>
          <w:u w:val="single"/>
        </w:rPr>
        <w:t xml:space="preserve">Rationale: </w:t>
      </w:r>
    </w:p>
    <w:p w:rsidR="00D91E0D" w:rsidRPr="00D91E0D" w:rsidRDefault="00D91E0D" w:rsidP="00D91E0D">
      <w:pPr>
        <w:spacing w:after="0" w:line="240" w:lineRule="auto"/>
        <w:rPr>
          <w:rFonts w:eastAsia="Times New Roman" w:cs="Times New Roman"/>
          <w:sz w:val="24"/>
          <w:szCs w:val="24"/>
        </w:rPr>
      </w:pPr>
      <w:r w:rsidRPr="00D91E0D">
        <w:rPr>
          <w:rFonts w:eastAsia="Times New Roman" w:cs="Times New Roman"/>
          <w:sz w:val="24"/>
          <w:szCs w:val="24"/>
        </w:rPr>
        <w:t>Anaphylaxis is a severe, rapidly progressive allergic reaction that is potentially life threatening.  The most common allergens in school aged children are peanuts, eggs, tree nuts (e.g. cashews), cow’s milk, fish and shellfish, wheat, soy, sesame, latex, certain insect stings and medication.</w:t>
      </w:r>
    </w:p>
    <w:p w:rsidR="00D91E0D" w:rsidRPr="00D91E0D" w:rsidRDefault="00D91E0D" w:rsidP="00D91E0D">
      <w:pPr>
        <w:spacing w:after="0" w:line="240" w:lineRule="auto"/>
        <w:rPr>
          <w:rFonts w:eastAsia="Times New Roman" w:cs="Times New Roman"/>
          <w:sz w:val="20"/>
          <w:szCs w:val="20"/>
        </w:rPr>
      </w:pPr>
    </w:p>
    <w:p w:rsidR="00D91E0D" w:rsidRPr="00D91E0D" w:rsidRDefault="00D91E0D" w:rsidP="00D91E0D">
      <w:pPr>
        <w:spacing w:after="0" w:line="240" w:lineRule="auto"/>
        <w:rPr>
          <w:rFonts w:eastAsia="Times New Roman" w:cs="Times New Roman"/>
          <w:sz w:val="24"/>
          <w:szCs w:val="24"/>
        </w:rPr>
      </w:pPr>
      <w:r w:rsidRPr="00D91E0D">
        <w:rPr>
          <w:rFonts w:eastAsia="Times New Roman" w:cs="Times New Roman"/>
          <w:sz w:val="24"/>
          <w:szCs w:val="24"/>
        </w:rPr>
        <w:t xml:space="preserve">The key to prevention of anaphylaxis in schools is knowledge of those students who have been diagnosed at risk, awareness of triggers (allergens), and prevention of exposure to those triggers.  Partnerships between schools and parents are important in ensuring that certain foods or items are kept away from the student while at school.  </w:t>
      </w:r>
    </w:p>
    <w:p w:rsidR="00D91E0D" w:rsidRPr="00D91E0D" w:rsidRDefault="00D91E0D" w:rsidP="00D91E0D">
      <w:pPr>
        <w:spacing w:after="0" w:line="240" w:lineRule="auto"/>
        <w:rPr>
          <w:rFonts w:eastAsia="Times New Roman" w:cs="Times New Roman"/>
          <w:sz w:val="20"/>
          <w:szCs w:val="20"/>
        </w:rPr>
      </w:pPr>
    </w:p>
    <w:p w:rsidR="00D91E0D" w:rsidRPr="00D91E0D" w:rsidRDefault="00D91E0D" w:rsidP="00D91E0D">
      <w:pPr>
        <w:spacing w:after="0" w:line="240" w:lineRule="auto"/>
        <w:rPr>
          <w:rFonts w:eastAsia="Times New Roman" w:cs="Times New Roman"/>
          <w:sz w:val="24"/>
          <w:szCs w:val="24"/>
        </w:rPr>
      </w:pPr>
      <w:r w:rsidRPr="00D91E0D">
        <w:rPr>
          <w:rFonts w:eastAsia="Times New Roman" w:cs="Times New Roman"/>
          <w:sz w:val="24"/>
          <w:szCs w:val="24"/>
        </w:rPr>
        <w:t xml:space="preserve">Adrenaline given through an </w:t>
      </w:r>
      <w:proofErr w:type="spellStart"/>
      <w:r w:rsidRPr="00D91E0D">
        <w:rPr>
          <w:rFonts w:eastAsia="Times New Roman" w:cs="Times New Roman"/>
          <w:sz w:val="24"/>
          <w:szCs w:val="24"/>
        </w:rPr>
        <w:t>EpiPen</w:t>
      </w:r>
      <w:proofErr w:type="spellEnd"/>
      <w:r w:rsidRPr="00D91E0D">
        <w:rPr>
          <w:rFonts w:eastAsia="Times New Roman" w:cs="Times New Roman"/>
          <w:sz w:val="24"/>
          <w:szCs w:val="24"/>
        </w:rPr>
        <w:t xml:space="preserve">® or </w:t>
      </w:r>
      <w:proofErr w:type="spellStart"/>
      <w:r w:rsidRPr="00D91E0D">
        <w:rPr>
          <w:rFonts w:eastAsia="Times New Roman" w:cs="Times New Roman"/>
          <w:sz w:val="24"/>
          <w:szCs w:val="24"/>
        </w:rPr>
        <w:t>Anapen</w:t>
      </w:r>
      <w:proofErr w:type="spellEnd"/>
      <w:r w:rsidRPr="00D91E0D">
        <w:rPr>
          <w:rFonts w:eastAsia="Times New Roman" w:cs="Times New Roman"/>
          <w:sz w:val="24"/>
          <w:szCs w:val="24"/>
        </w:rPr>
        <w:t xml:space="preserve">® </w:t>
      </w:r>
      <w:proofErr w:type="spellStart"/>
      <w:r w:rsidRPr="00D91E0D">
        <w:rPr>
          <w:rFonts w:eastAsia="Times New Roman" w:cs="Times New Roman"/>
          <w:sz w:val="24"/>
          <w:szCs w:val="24"/>
        </w:rPr>
        <w:t>autoinjector</w:t>
      </w:r>
      <w:proofErr w:type="spellEnd"/>
      <w:r w:rsidRPr="00D91E0D">
        <w:rPr>
          <w:rFonts w:eastAsia="Times New Roman" w:cs="Times New Roman"/>
          <w:sz w:val="24"/>
          <w:szCs w:val="24"/>
        </w:rPr>
        <w:t xml:space="preserve"> to the muscle of the outer mid-thigh is the most effective first aid treatment for anaphylaxis.  </w:t>
      </w:r>
    </w:p>
    <w:p w:rsidR="00D91E0D" w:rsidRPr="00D91E0D" w:rsidRDefault="00D91E0D" w:rsidP="00D91E0D">
      <w:pPr>
        <w:spacing w:after="0" w:line="240" w:lineRule="auto"/>
        <w:rPr>
          <w:rFonts w:eastAsia="Times New Roman" w:cs="Times New Roman"/>
          <w:sz w:val="20"/>
          <w:szCs w:val="20"/>
        </w:rPr>
      </w:pPr>
    </w:p>
    <w:p w:rsidR="00D91E0D" w:rsidRPr="00D91E0D" w:rsidRDefault="00D91E0D" w:rsidP="00D91E0D">
      <w:pPr>
        <w:spacing w:after="0" w:line="240" w:lineRule="auto"/>
        <w:rPr>
          <w:rFonts w:eastAsia="Times New Roman" w:cs="Times New Roman"/>
          <w:sz w:val="24"/>
          <w:szCs w:val="24"/>
        </w:rPr>
      </w:pPr>
      <w:r w:rsidRPr="00D91E0D">
        <w:rPr>
          <w:rFonts w:eastAsia="Times New Roman" w:cs="Times New Roman"/>
          <w:sz w:val="24"/>
          <w:szCs w:val="24"/>
        </w:rPr>
        <w:t>Toolamba Primary School will fully comply with Ministerial Order 706 and the associated Guidelines published and amended by the Department from time to time.</w:t>
      </w:r>
    </w:p>
    <w:p w:rsidR="00D91E0D" w:rsidRPr="00D91E0D" w:rsidRDefault="00D91E0D" w:rsidP="00D91E0D">
      <w:pPr>
        <w:spacing w:after="0" w:line="240" w:lineRule="auto"/>
        <w:rPr>
          <w:rFonts w:eastAsia="Times New Roman" w:cs="Times New Roman"/>
          <w:sz w:val="24"/>
          <w:szCs w:val="24"/>
        </w:rPr>
      </w:pPr>
    </w:p>
    <w:p w:rsidR="00D91E0D" w:rsidRPr="00D91E0D" w:rsidRDefault="00D91E0D" w:rsidP="00D91E0D">
      <w:pPr>
        <w:spacing w:after="0" w:line="240" w:lineRule="auto"/>
        <w:rPr>
          <w:rFonts w:eastAsia="Times New Roman" w:cs="Times New Roman"/>
          <w:b/>
          <w:bCs/>
          <w:sz w:val="24"/>
          <w:szCs w:val="24"/>
          <w:u w:val="single"/>
        </w:rPr>
      </w:pPr>
      <w:r w:rsidRPr="00D91E0D">
        <w:rPr>
          <w:rFonts w:eastAsia="Times New Roman" w:cs="Times New Roman"/>
          <w:b/>
          <w:bCs/>
          <w:sz w:val="24"/>
          <w:szCs w:val="24"/>
          <w:u w:val="single"/>
        </w:rPr>
        <w:t>Aims:</w:t>
      </w:r>
    </w:p>
    <w:p w:rsidR="00D91E0D" w:rsidRPr="00D91E0D" w:rsidRDefault="00D91E0D" w:rsidP="00D91E0D">
      <w:pPr>
        <w:numPr>
          <w:ilvl w:val="0"/>
          <w:numId w:val="9"/>
        </w:numPr>
        <w:spacing w:after="240" w:line="240" w:lineRule="auto"/>
        <w:rPr>
          <w:rFonts w:eastAsia="Times New Roman" w:cs="Times New Roman"/>
          <w:sz w:val="24"/>
          <w:szCs w:val="24"/>
        </w:rPr>
      </w:pPr>
      <w:r w:rsidRPr="00D91E0D">
        <w:rPr>
          <w:rFonts w:eastAsia="Times New Roman" w:cs="Times New Roman"/>
          <w:sz w:val="24"/>
          <w:szCs w:val="24"/>
        </w:rPr>
        <w:t>To provide, as far as predictable, a safe and supportive environment in which students at risk of anaphylaxis can participate equally in all aspects of the student’s schooling.</w:t>
      </w:r>
    </w:p>
    <w:p w:rsidR="00D91E0D" w:rsidRPr="00D91E0D" w:rsidRDefault="00D91E0D" w:rsidP="00D91E0D">
      <w:pPr>
        <w:numPr>
          <w:ilvl w:val="0"/>
          <w:numId w:val="9"/>
        </w:numPr>
        <w:spacing w:after="240" w:line="240" w:lineRule="auto"/>
        <w:rPr>
          <w:rFonts w:eastAsia="Times New Roman" w:cs="Times New Roman"/>
          <w:sz w:val="24"/>
          <w:szCs w:val="24"/>
        </w:rPr>
      </w:pPr>
      <w:r w:rsidRPr="00D91E0D">
        <w:rPr>
          <w:rFonts w:eastAsia="Times New Roman" w:cs="Times New Roman"/>
          <w:sz w:val="24"/>
          <w:szCs w:val="24"/>
        </w:rPr>
        <w:t>To raise awareness about anaphylaxis and the school’s anaphylaxis management policy in the school community.</w:t>
      </w:r>
    </w:p>
    <w:p w:rsidR="00D91E0D" w:rsidRPr="00D91E0D" w:rsidRDefault="00D91E0D" w:rsidP="00D91E0D">
      <w:pPr>
        <w:numPr>
          <w:ilvl w:val="0"/>
          <w:numId w:val="9"/>
        </w:numPr>
        <w:spacing w:after="240" w:line="240" w:lineRule="auto"/>
        <w:rPr>
          <w:rFonts w:eastAsia="Times New Roman" w:cs="Times New Roman"/>
          <w:sz w:val="24"/>
          <w:szCs w:val="24"/>
        </w:rPr>
      </w:pPr>
      <w:r w:rsidRPr="00D91E0D">
        <w:rPr>
          <w:rFonts w:eastAsia="Times New Roman" w:cs="Times New Roman"/>
          <w:sz w:val="24"/>
          <w:szCs w:val="24"/>
        </w:rPr>
        <w:t xml:space="preserve">To engage with parents/carers of students at risk of anaphylaxis in assessing risks, developing risk minimisation strategies and management strategies for the student. </w:t>
      </w:r>
    </w:p>
    <w:p w:rsidR="00D91E0D" w:rsidRPr="00D91E0D" w:rsidRDefault="00D91E0D" w:rsidP="00D91E0D">
      <w:pPr>
        <w:numPr>
          <w:ilvl w:val="0"/>
          <w:numId w:val="9"/>
        </w:numPr>
        <w:spacing w:after="240" w:line="240" w:lineRule="auto"/>
        <w:rPr>
          <w:rFonts w:eastAsia="Times New Roman" w:cs="Times New Roman"/>
          <w:sz w:val="24"/>
          <w:szCs w:val="24"/>
        </w:rPr>
      </w:pPr>
      <w:r w:rsidRPr="00D91E0D">
        <w:rPr>
          <w:rFonts w:eastAsia="Times New Roman" w:cs="Times New Roman"/>
          <w:sz w:val="24"/>
          <w:szCs w:val="24"/>
        </w:rPr>
        <w:t>To ensure that each staff member has adequate knowledge about allergies, anaphylaxis and the school’s policy and procedures in response to an anaphylactic reaction.</w:t>
      </w:r>
    </w:p>
    <w:p w:rsidR="00D91E0D" w:rsidRDefault="00D91E0D" w:rsidP="00D91E0D">
      <w:pPr>
        <w:spacing w:after="0" w:line="240" w:lineRule="auto"/>
        <w:rPr>
          <w:rFonts w:eastAsia="Times New Roman" w:cs="Times New Roman"/>
          <w:b/>
          <w:bCs/>
          <w:sz w:val="28"/>
          <w:szCs w:val="28"/>
          <w:u w:val="single"/>
        </w:rPr>
      </w:pPr>
      <w:r w:rsidRPr="00D91E0D">
        <w:rPr>
          <w:rFonts w:eastAsia="Times New Roman" w:cs="Times New Roman"/>
          <w:b/>
          <w:bCs/>
          <w:sz w:val="28"/>
          <w:szCs w:val="28"/>
          <w:u w:val="single"/>
        </w:rPr>
        <w:t>Implementation:</w:t>
      </w:r>
    </w:p>
    <w:p w:rsidR="00D91E0D" w:rsidRPr="00D91E0D" w:rsidRDefault="00D91E0D" w:rsidP="00C30BB9">
      <w:pPr>
        <w:numPr>
          <w:ilvl w:val="0"/>
          <w:numId w:val="18"/>
        </w:numPr>
        <w:spacing w:after="0" w:line="240" w:lineRule="auto"/>
        <w:rPr>
          <w:rFonts w:eastAsia="Times New Roman" w:cs="Times New Roman"/>
          <w:bCs/>
          <w:sz w:val="24"/>
          <w:szCs w:val="24"/>
        </w:rPr>
      </w:pPr>
      <w:r w:rsidRPr="00D91E0D">
        <w:rPr>
          <w:rFonts w:eastAsia="Times New Roman" w:cs="Times New Roman"/>
          <w:bCs/>
          <w:sz w:val="24"/>
          <w:szCs w:val="24"/>
        </w:rPr>
        <w:t>Individual Anaphylaxis Management Plans</w:t>
      </w:r>
    </w:p>
    <w:p w:rsidR="00D91E0D" w:rsidRPr="00D91E0D" w:rsidRDefault="00D91E0D" w:rsidP="00C30BB9">
      <w:pPr>
        <w:numPr>
          <w:ilvl w:val="0"/>
          <w:numId w:val="18"/>
        </w:numPr>
        <w:spacing w:after="0" w:line="240" w:lineRule="auto"/>
        <w:rPr>
          <w:rFonts w:eastAsia="Times New Roman" w:cs="Times New Roman"/>
          <w:bCs/>
          <w:sz w:val="24"/>
          <w:szCs w:val="24"/>
        </w:rPr>
      </w:pPr>
      <w:r w:rsidRPr="00D91E0D">
        <w:rPr>
          <w:rFonts w:eastAsia="Times New Roman" w:cs="Times New Roman"/>
          <w:bCs/>
          <w:sz w:val="24"/>
          <w:szCs w:val="24"/>
        </w:rPr>
        <w:t>Prevention Strategies</w:t>
      </w:r>
    </w:p>
    <w:p w:rsidR="00D91E0D" w:rsidRPr="00D91E0D" w:rsidRDefault="00D91E0D" w:rsidP="00C30BB9">
      <w:pPr>
        <w:numPr>
          <w:ilvl w:val="0"/>
          <w:numId w:val="18"/>
        </w:numPr>
        <w:spacing w:after="0" w:line="240" w:lineRule="auto"/>
        <w:rPr>
          <w:rFonts w:eastAsia="Times New Roman" w:cs="Times New Roman"/>
          <w:bCs/>
          <w:sz w:val="24"/>
          <w:szCs w:val="24"/>
        </w:rPr>
      </w:pPr>
      <w:r w:rsidRPr="00D91E0D">
        <w:rPr>
          <w:rFonts w:eastAsia="Times New Roman" w:cs="Times New Roman"/>
          <w:bCs/>
          <w:sz w:val="24"/>
          <w:szCs w:val="24"/>
        </w:rPr>
        <w:t xml:space="preserve">Storage of Adrenaline </w:t>
      </w:r>
      <w:proofErr w:type="spellStart"/>
      <w:r w:rsidRPr="00D91E0D">
        <w:rPr>
          <w:rFonts w:eastAsia="Times New Roman" w:cs="Times New Roman"/>
          <w:bCs/>
          <w:sz w:val="24"/>
          <w:szCs w:val="24"/>
        </w:rPr>
        <w:t>Autoinjectors</w:t>
      </w:r>
      <w:proofErr w:type="spellEnd"/>
    </w:p>
    <w:p w:rsidR="00D91E0D" w:rsidRPr="00D91E0D" w:rsidRDefault="00D91E0D" w:rsidP="00C30BB9">
      <w:pPr>
        <w:numPr>
          <w:ilvl w:val="0"/>
          <w:numId w:val="18"/>
        </w:numPr>
        <w:spacing w:after="0" w:line="240" w:lineRule="auto"/>
        <w:rPr>
          <w:rFonts w:eastAsia="Times New Roman" w:cs="Times New Roman"/>
          <w:bCs/>
          <w:sz w:val="24"/>
          <w:szCs w:val="24"/>
        </w:rPr>
      </w:pPr>
      <w:r w:rsidRPr="00D91E0D">
        <w:rPr>
          <w:rFonts w:eastAsia="Times New Roman" w:cs="Times New Roman"/>
          <w:bCs/>
          <w:sz w:val="24"/>
          <w:szCs w:val="24"/>
        </w:rPr>
        <w:t xml:space="preserve">Adrenaline </w:t>
      </w:r>
      <w:proofErr w:type="spellStart"/>
      <w:r w:rsidRPr="00D91E0D">
        <w:rPr>
          <w:rFonts w:eastAsia="Times New Roman" w:cs="Times New Roman"/>
          <w:bCs/>
          <w:sz w:val="24"/>
          <w:szCs w:val="24"/>
        </w:rPr>
        <w:t>Autoinjectors</w:t>
      </w:r>
      <w:proofErr w:type="spellEnd"/>
      <w:r w:rsidRPr="00D91E0D">
        <w:rPr>
          <w:rFonts w:eastAsia="Times New Roman" w:cs="Times New Roman"/>
          <w:bCs/>
          <w:sz w:val="24"/>
          <w:szCs w:val="24"/>
        </w:rPr>
        <w:t xml:space="preserve"> For General Use</w:t>
      </w:r>
    </w:p>
    <w:p w:rsidR="00D91E0D" w:rsidRPr="00D91E0D" w:rsidRDefault="00D91E0D" w:rsidP="00C30BB9">
      <w:pPr>
        <w:numPr>
          <w:ilvl w:val="0"/>
          <w:numId w:val="18"/>
        </w:numPr>
        <w:spacing w:after="0" w:line="240" w:lineRule="auto"/>
        <w:rPr>
          <w:rFonts w:eastAsia="Times New Roman" w:cs="Times New Roman"/>
          <w:bCs/>
          <w:sz w:val="24"/>
          <w:szCs w:val="24"/>
        </w:rPr>
      </w:pPr>
      <w:r w:rsidRPr="00D91E0D">
        <w:rPr>
          <w:rFonts w:eastAsia="Times New Roman" w:cs="Times New Roman"/>
          <w:bCs/>
          <w:sz w:val="24"/>
          <w:szCs w:val="24"/>
        </w:rPr>
        <w:t>School management and emergency response</w:t>
      </w:r>
    </w:p>
    <w:p w:rsidR="00D91E0D" w:rsidRPr="00D91E0D" w:rsidRDefault="00D91E0D" w:rsidP="00C30BB9">
      <w:pPr>
        <w:numPr>
          <w:ilvl w:val="0"/>
          <w:numId w:val="18"/>
        </w:numPr>
        <w:spacing w:after="0" w:line="240" w:lineRule="auto"/>
        <w:rPr>
          <w:rFonts w:eastAsia="Times New Roman" w:cs="Times New Roman"/>
          <w:bCs/>
          <w:sz w:val="24"/>
          <w:szCs w:val="24"/>
        </w:rPr>
      </w:pPr>
      <w:r w:rsidRPr="00D91E0D">
        <w:rPr>
          <w:rFonts w:eastAsia="Times New Roman" w:cs="Times New Roman"/>
          <w:bCs/>
          <w:sz w:val="24"/>
          <w:szCs w:val="24"/>
        </w:rPr>
        <w:t>Communication Plan</w:t>
      </w:r>
    </w:p>
    <w:p w:rsidR="00D91E0D" w:rsidRPr="00D91E0D" w:rsidRDefault="00D91E0D" w:rsidP="00C30BB9">
      <w:pPr>
        <w:numPr>
          <w:ilvl w:val="0"/>
          <w:numId w:val="18"/>
        </w:numPr>
        <w:spacing w:after="0" w:line="240" w:lineRule="auto"/>
        <w:rPr>
          <w:rFonts w:eastAsia="Times New Roman" w:cs="Times New Roman"/>
          <w:bCs/>
          <w:sz w:val="24"/>
          <w:szCs w:val="24"/>
        </w:rPr>
      </w:pPr>
      <w:r w:rsidRPr="00D91E0D">
        <w:rPr>
          <w:rFonts w:eastAsia="Times New Roman" w:cs="Times New Roman"/>
          <w:bCs/>
          <w:sz w:val="24"/>
          <w:szCs w:val="24"/>
        </w:rPr>
        <w:t>Staff training</w:t>
      </w:r>
    </w:p>
    <w:p w:rsidR="00D91E0D" w:rsidRPr="00D91E0D" w:rsidRDefault="00D91E0D" w:rsidP="00C30BB9">
      <w:pPr>
        <w:numPr>
          <w:ilvl w:val="0"/>
          <w:numId w:val="18"/>
        </w:numPr>
        <w:spacing w:after="0" w:line="240" w:lineRule="auto"/>
        <w:rPr>
          <w:rFonts w:eastAsia="Times New Roman" w:cs="Times New Roman"/>
          <w:bCs/>
          <w:sz w:val="24"/>
          <w:szCs w:val="24"/>
        </w:rPr>
      </w:pPr>
      <w:r w:rsidRPr="00D91E0D">
        <w:rPr>
          <w:rFonts w:eastAsia="Times New Roman" w:cs="Times New Roman"/>
          <w:bCs/>
          <w:sz w:val="24"/>
          <w:szCs w:val="24"/>
        </w:rPr>
        <w:t>Anaphylaxis Risk Management Checklist</w:t>
      </w:r>
    </w:p>
    <w:p w:rsidR="00D91E0D" w:rsidRPr="00D91E0D" w:rsidRDefault="00D91E0D" w:rsidP="00D91E0D">
      <w:pPr>
        <w:spacing w:after="0" w:line="240" w:lineRule="auto"/>
        <w:rPr>
          <w:rFonts w:eastAsia="Times New Roman" w:cs="Times New Roman"/>
          <w:b/>
          <w:bCs/>
          <w:sz w:val="24"/>
          <w:szCs w:val="24"/>
        </w:rPr>
      </w:pPr>
    </w:p>
    <w:p w:rsidR="00D91E0D" w:rsidRPr="00D91E0D" w:rsidRDefault="00D91E0D" w:rsidP="00D91E0D">
      <w:pPr>
        <w:spacing w:after="0" w:line="240" w:lineRule="auto"/>
        <w:rPr>
          <w:rFonts w:eastAsia="Times New Roman" w:cs="Times New Roman"/>
          <w:b/>
          <w:bCs/>
          <w:sz w:val="24"/>
          <w:szCs w:val="24"/>
        </w:rPr>
      </w:pPr>
    </w:p>
    <w:p w:rsidR="00D91E0D" w:rsidRPr="00D91E0D" w:rsidRDefault="00D91E0D" w:rsidP="00D91E0D">
      <w:pPr>
        <w:spacing w:after="0" w:line="240" w:lineRule="auto"/>
        <w:rPr>
          <w:rFonts w:eastAsia="Times New Roman" w:cs="Times New Roman"/>
          <w:b/>
          <w:bCs/>
          <w:sz w:val="24"/>
          <w:szCs w:val="24"/>
        </w:rPr>
      </w:pPr>
    </w:p>
    <w:p w:rsidR="00D91E0D" w:rsidRPr="00D91E0D" w:rsidRDefault="00D91E0D" w:rsidP="00D91E0D">
      <w:pPr>
        <w:numPr>
          <w:ilvl w:val="0"/>
          <w:numId w:val="19"/>
        </w:numPr>
        <w:spacing w:after="0" w:line="240" w:lineRule="auto"/>
        <w:rPr>
          <w:rFonts w:eastAsia="Times New Roman" w:cs="Times New Roman"/>
          <w:b/>
          <w:bCs/>
          <w:sz w:val="28"/>
          <w:szCs w:val="28"/>
        </w:rPr>
      </w:pPr>
      <w:r w:rsidRPr="00D91E0D">
        <w:rPr>
          <w:rFonts w:eastAsia="Times New Roman" w:cs="Times New Roman"/>
          <w:b/>
          <w:bCs/>
          <w:sz w:val="28"/>
          <w:szCs w:val="28"/>
        </w:rPr>
        <w:t>Individual Management Plans</w:t>
      </w:r>
    </w:p>
    <w:p w:rsidR="00D91E0D" w:rsidRPr="00D91E0D" w:rsidRDefault="00D91E0D" w:rsidP="00D91E0D">
      <w:pPr>
        <w:spacing w:after="0"/>
        <w:rPr>
          <w:rFonts w:eastAsia="Times New Roman" w:cs="Times New Roman"/>
          <w:bCs/>
          <w:sz w:val="24"/>
          <w:szCs w:val="24"/>
        </w:rPr>
      </w:pPr>
      <w:r w:rsidRPr="00D91E0D">
        <w:rPr>
          <w:rFonts w:eastAsia="Times New Roman" w:cs="Times New Roman"/>
          <w:bCs/>
          <w:sz w:val="24"/>
          <w:szCs w:val="24"/>
        </w:rPr>
        <w:t>The principal will ensure that an individual management plan is developed, in consultation with the student’s parents/guardians, for any student who has been diagnosed by a medical practitioner as being at risk of anaphylaxis.</w:t>
      </w:r>
    </w:p>
    <w:p w:rsidR="00D91E0D" w:rsidRPr="00D91E0D" w:rsidRDefault="00D91E0D" w:rsidP="00D91E0D">
      <w:pPr>
        <w:spacing w:after="0"/>
        <w:rPr>
          <w:rFonts w:eastAsia="Times New Roman" w:cs="Times New Roman"/>
          <w:bCs/>
          <w:sz w:val="24"/>
          <w:szCs w:val="24"/>
        </w:rPr>
      </w:pPr>
    </w:p>
    <w:p w:rsidR="00D91E0D" w:rsidRPr="00D91E0D" w:rsidRDefault="00D91E0D" w:rsidP="00D91E0D">
      <w:pPr>
        <w:spacing w:after="0"/>
        <w:rPr>
          <w:rFonts w:eastAsia="Times New Roman" w:cs="Times New Roman"/>
          <w:bCs/>
          <w:sz w:val="24"/>
          <w:szCs w:val="24"/>
        </w:rPr>
      </w:pPr>
      <w:r w:rsidRPr="00D91E0D">
        <w:rPr>
          <w:rFonts w:eastAsia="Times New Roman" w:cs="Times New Roman"/>
          <w:bCs/>
          <w:sz w:val="24"/>
          <w:szCs w:val="24"/>
        </w:rPr>
        <w:t>The individual anaphylaxis management plan will be in place as soon as practicable after the student enrols, and where possible be in place prior to or on their first day of school each school year.</w:t>
      </w:r>
    </w:p>
    <w:p w:rsidR="00D91E0D" w:rsidRPr="00D91E0D" w:rsidRDefault="00D91E0D" w:rsidP="00D91E0D">
      <w:pPr>
        <w:spacing w:after="0"/>
        <w:rPr>
          <w:rFonts w:eastAsia="Times New Roman" w:cs="Times New Roman"/>
          <w:bCs/>
          <w:sz w:val="24"/>
          <w:szCs w:val="24"/>
        </w:rPr>
      </w:pPr>
    </w:p>
    <w:p w:rsidR="00D91E0D" w:rsidRPr="00D91E0D" w:rsidRDefault="00D91E0D" w:rsidP="00D91E0D">
      <w:pPr>
        <w:spacing w:after="0"/>
        <w:rPr>
          <w:rFonts w:eastAsia="Times New Roman" w:cs="Times New Roman"/>
          <w:b/>
          <w:bCs/>
          <w:sz w:val="24"/>
          <w:szCs w:val="24"/>
        </w:rPr>
      </w:pPr>
      <w:r w:rsidRPr="00D91E0D">
        <w:rPr>
          <w:rFonts w:eastAsia="Times New Roman" w:cs="Times New Roman"/>
          <w:b/>
          <w:bCs/>
          <w:sz w:val="24"/>
          <w:szCs w:val="24"/>
        </w:rPr>
        <w:t>The individual anaphylaxis management plan will set out the following:</w:t>
      </w:r>
    </w:p>
    <w:p w:rsidR="00D91E0D" w:rsidRPr="00D91E0D" w:rsidRDefault="00D91E0D" w:rsidP="00D91E0D">
      <w:pPr>
        <w:numPr>
          <w:ilvl w:val="0"/>
          <w:numId w:val="12"/>
        </w:numPr>
        <w:spacing w:after="0" w:line="240" w:lineRule="auto"/>
        <w:rPr>
          <w:rFonts w:eastAsia="Times New Roman" w:cs="Times New Roman"/>
          <w:bCs/>
          <w:sz w:val="24"/>
          <w:szCs w:val="24"/>
        </w:rPr>
      </w:pPr>
      <w:r w:rsidRPr="00D91E0D">
        <w:rPr>
          <w:rFonts w:eastAsia="Times New Roman" w:cs="Times New Roman"/>
          <w:bCs/>
          <w:sz w:val="24"/>
          <w:szCs w:val="24"/>
        </w:rPr>
        <w:t xml:space="preserve">information about the student’s medical condition that relates to allergy and the </w:t>
      </w:r>
      <w:r w:rsidR="006A650F" w:rsidRPr="00D91E0D">
        <w:rPr>
          <w:rFonts w:eastAsia="Times New Roman" w:cs="Times New Roman"/>
          <w:bCs/>
          <w:sz w:val="24"/>
          <w:szCs w:val="24"/>
        </w:rPr>
        <w:t>potential</w:t>
      </w:r>
      <w:r w:rsidRPr="00D91E0D">
        <w:rPr>
          <w:rFonts w:eastAsia="Times New Roman" w:cs="Times New Roman"/>
          <w:bCs/>
          <w:sz w:val="24"/>
          <w:szCs w:val="24"/>
        </w:rPr>
        <w:t xml:space="preserve"> for anaphylactic reaction, including the type of allergy/allergies the student has (based on a diagnosis from a medical practitioner)</w:t>
      </w:r>
    </w:p>
    <w:p w:rsidR="00D91E0D" w:rsidRPr="00D91E0D" w:rsidRDefault="00D91E0D" w:rsidP="00D91E0D">
      <w:pPr>
        <w:numPr>
          <w:ilvl w:val="0"/>
          <w:numId w:val="12"/>
        </w:numPr>
        <w:spacing w:after="0" w:line="240" w:lineRule="auto"/>
        <w:rPr>
          <w:rFonts w:eastAsia="Times New Roman" w:cs="Times New Roman"/>
          <w:bCs/>
          <w:sz w:val="24"/>
          <w:szCs w:val="24"/>
        </w:rPr>
      </w:pPr>
      <w:r w:rsidRPr="00D91E0D">
        <w:rPr>
          <w:rFonts w:eastAsia="Times New Roman" w:cs="Times New Roman"/>
          <w:bCs/>
          <w:sz w:val="24"/>
          <w:szCs w:val="24"/>
        </w:rPr>
        <w:t xml:space="preserve">strategies to minimise the risk of exposure to known and notified allergens while the student is under the care or supervision of school staff, for in-school and out of school settings including in the school yard, at camps and excursions, OSHC, or at special events conducted, organised or attended by the school. </w:t>
      </w:r>
    </w:p>
    <w:p w:rsidR="00D91E0D" w:rsidRPr="00D91E0D" w:rsidRDefault="00D91E0D" w:rsidP="00D91E0D">
      <w:pPr>
        <w:numPr>
          <w:ilvl w:val="0"/>
          <w:numId w:val="12"/>
        </w:numPr>
        <w:spacing w:after="0" w:line="240" w:lineRule="auto"/>
        <w:rPr>
          <w:rFonts w:eastAsia="Times New Roman" w:cs="Times New Roman"/>
          <w:bCs/>
          <w:sz w:val="24"/>
          <w:szCs w:val="24"/>
        </w:rPr>
      </w:pPr>
      <w:proofErr w:type="gramStart"/>
      <w:r w:rsidRPr="00D91E0D">
        <w:rPr>
          <w:rFonts w:eastAsia="Times New Roman" w:cs="Times New Roman"/>
          <w:bCs/>
          <w:sz w:val="24"/>
          <w:szCs w:val="24"/>
        </w:rPr>
        <w:t>the</w:t>
      </w:r>
      <w:proofErr w:type="gramEnd"/>
      <w:r w:rsidRPr="00D91E0D">
        <w:rPr>
          <w:rFonts w:eastAsia="Times New Roman" w:cs="Times New Roman"/>
          <w:bCs/>
          <w:sz w:val="24"/>
          <w:szCs w:val="24"/>
        </w:rPr>
        <w:t xml:space="preserve"> name/s of the person/s responsible for implementing the strategies.</w:t>
      </w:r>
    </w:p>
    <w:p w:rsidR="00D91E0D" w:rsidRPr="00D91E0D" w:rsidRDefault="00D91E0D" w:rsidP="00D91E0D">
      <w:pPr>
        <w:numPr>
          <w:ilvl w:val="0"/>
          <w:numId w:val="12"/>
        </w:numPr>
        <w:spacing w:after="0" w:line="240" w:lineRule="auto"/>
        <w:rPr>
          <w:rFonts w:eastAsia="Times New Roman" w:cs="Times New Roman"/>
          <w:bCs/>
          <w:sz w:val="24"/>
          <w:szCs w:val="24"/>
        </w:rPr>
      </w:pPr>
      <w:proofErr w:type="gramStart"/>
      <w:r w:rsidRPr="00D91E0D">
        <w:rPr>
          <w:rFonts w:eastAsia="Times New Roman" w:cs="Times New Roman"/>
          <w:bCs/>
          <w:sz w:val="24"/>
          <w:szCs w:val="24"/>
        </w:rPr>
        <w:t>information</w:t>
      </w:r>
      <w:proofErr w:type="gramEnd"/>
      <w:r w:rsidRPr="00D91E0D">
        <w:rPr>
          <w:rFonts w:eastAsia="Times New Roman" w:cs="Times New Roman"/>
          <w:bCs/>
          <w:sz w:val="24"/>
          <w:szCs w:val="24"/>
        </w:rPr>
        <w:t xml:space="preserve"> on where the student’s medication will be stored.</w:t>
      </w:r>
    </w:p>
    <w:p w:rsidR="00D91E0D" w:rsidRPr="00D91E0D" w:rsidRDefault="00D91E0D" w:rsidP="00D91E0D">
      <w:pPr>
        <w:numPr>
          <w:ilvl w:val="0"/>
          <w:numId w:val="12"/>
        </w:numPr>
        <w:spacing w:after="0" w:line="240" w:lineRule="auto"/>
        <w:rPr>
          <w:rFonts w:eastAsia="Times New Roman" w:cs="Times New Roman"/>
          <w:bCs/>
          <w:sz w:val="24"/>
          <w:szCs w:val="24"/>
        </w:rPr>
      </w:pPr>
      <w:proofErr w:type="gramStart"/>
      <w:r w:rsidRPr="00D91E0D">
        <w:rPr>
          <w:rFonts w:eastAsia="Times New Roman" w:cs="Times New Roman"/>
          <w:bCs/>
          <w:sz w:val="24"/>
          <w:szCs w:val="24"/>
        </w:rPr>
        <w:t>the</w:t>
      </w:r>
      <w:proofErr w:type="gramEnd"/>
      <w:r w:rsidRPr="00D91E0D">
        <w:rPr>
          <w:rFonts w:eastAsia="Times New Roman" w:cs="Times New Roman"/>
          <w:bCs/>
          <w:sz w:val="24"/>
          <w:szCs w:val="24"/>
        </w:rPr>
        <w:t xml:space="preserve"> student’s emergency contact details.</w:t>
      </w:r>
    </w:p>
    <w:p w:rsidR="00D91E0D" w:rsidRPr="00D91E0D" w:rsidRDefault="00D91E0D" w:rsidP="00D91E0D">
      <w:pPr>
        <w:numPr>
          <w:ilvl w:val="0"/>
          <w:numId w:val="12"/>
        </w:numPr>
        <w:spacing w:after="0" w:line="240" w:lineRule="auto"/>
        <w:rPr>
          <w:rFonts w:eastAsia="Times New Roman" w:cs="Times New Roman"/>
          <w:bCs/>
          <w:sz w:val="24"/>
          <w:szCs w:val="24"/>
        </w:rPr>
      </w:pPr>
      <w:r w:rsidRPr="00D91E0D">
        <w:rPr>
          <w:rFonts w:eastAsia="Times New Roman" w:cs="Times New Roman"/>
          <w:bCs/>
          <w:sz w:val="24"/>
          <w:szCs w:val="24"/>
        </w:rPr>
        <w:t xml:space="preserve">An emergency procedures plan (ASCIA Action Plan) provided by the parent that sets out the </w:t>
      </w:r>
      <w:r w:rsidRPr="00D91E0D">
        <w:rPr>
          <w:rFonts w:eastAsia="Times New Roman" w:cs="Times New Roman"/>
          <w:bCs/>
          <w:sz w:val="24"/>
          <w:szCs w:val="24"/>
          <w:u w:val="single"/>
        </w:rPr>
        <w:t>emergency procedures to be taken in an event of an allergic reaction</w:t>
      </w:r>
      <w:r w:rsidRPr="00D91E0D">
        <w:rPr>
          <w:rFonts w:eastAsia="Times New Roman" w:cs="Times New Roman"/>
          <w:bCs/>
          <w:sz w:val="24"/>
          <w:szCs w:val="24"/>
        </w:rPr>
        <w:t xml:space="preserve"> and is signed by a medical practitioner who is treating the child and includes an up-to-date photograph of the students.</w:t>
      </w:r>
    </w:p>
    <w:p w:rsidR="00D91E0D" w:rsidRPr="00D91E0D" w:rsidRDefault="00D91E0D" w:rsidP="00D91E0D">
      <w:pPr>
        <w:spacing w:after="0"/>
        <w:rPr>
          <w:rFonts w:eastAsia="Times New Roman" w:cs="Times New Roman"/>
          <w:bCs/>
          <w:sz w:val="24"/>
          <w:szCs w:val="24"/>
        </w:rPr>
      </w:pPr>
    </w:p>
    <w:p w:rsidR="00D91E0D" w:rsidRPr="00D91E0D" w:rsidRDefault="00D91E0D" w:rsidP="00D91E0D">
      <w:pPr>
        <w:spacing w:after="0"/>
        <w:rPr>
          <w:rFonts w:eastAsia="Times New Roman" w:cs="Times New Roman"/>
          <w:bCs/>
          <w:sz w:val="24"/>
          <w:szCs w:val="24"/>
        </w:rPr>
      </w:pPr>
      <w:r w:rsidRPr="00D91E0D">
        <w:rPr>
          <w:rFonts w:eastAsia="Times New Roman" w:cs="Times New Roman"/>
          <w:bCs/>
          <w:sz w:val="24"/>
          <w:szCs w:val="24"/>
        </w:rPr>
        <w:t>School staff will then implement and monitor the student’s Individual Anaphylaxis Management Plan.</w:t>
      </w:r>
    </w:p>
    <w:p w:rsidR="00D91E0D" w:rsidRPr="00D91E0D" w:rsidRDefault="00D91E0D" w:rsidP="00D91E0D">
      <w:pPr>
        <w:spacing w:after="0"/>
        <w:rPr>
          <w:rFonts w:eastAsia="Times New Roman" w:cs="Times New Roman"/>
          <w:bCs/>
          <w:sz w:val="24"/>
          <w:szCs w:val="24"/>
        </w:rPr>
      </w:pPr>
    </w:p>
    <w:p w:rsidR="00D91E0D" w:rsidRPr="00D91E0D" w:rsidRDefault="00D91E0D" w:rsidP="00D91E0D">
      <w:pPr>
        <w:spacing w:after="0" w:line="240" w:lineRule="auto"/>
        <w:rPr>
          <w:rFonts w:eastAsia="Times New Roman" w:cs="Times New Roman"/>
          <w:b/>
          <w:bCs/>
          <w:sz w:val="24"/>
          <w:szCs w:val="24"/>
        </w:rPr>
      </w:pPr>
      <w:r w:rsidRPr="00D91E0D">
        <w:rPr>
          <w:rFonts w:eastAsia="Times New Roman" w:cs="Times New Roman"/>
          <w:b/>
          <w:bCs/>
          <w:sz w:val="24"/>
          <w:szCs w:val="24"/>
        </w:rPr>
        <w:t>The student’s individual management plan will be reviewed, in consultation with the student’s parents/guardians:</w:t>
      </w:r>
    </w:p>
    <w:p w:rsidR="00D91E0D" w:rsidRPr="00D91E0D" w:rsidRDefault="00D91E0D" w:rsidP="00D91E0D">
      <w:pPr>
        <w:numPr>
          <w:ilvl w:val="0"/>
          <w:numId w:val="13"/>
        </w:numPr>
        <w:spacing w:after="0" w:line="240" w:lineRule="auto"/>
        <w:rPr>
          <w:rFonts w:eastAsia="Times New Roman" w:cs="Times New Roman"/>
          <w:bCs/>
          <w:sz w:val="24"/>
          <w:szCs w:val="24"/>
        </w:rPr>
      </w:pPr>
      <w:r w:rsidRPr="00D91E0D">
        <w:rPr>
          <w:rFonts w:eastAsia="Times New Roman" w:cs="Times New Roman"/>
          <w:bCs/>
          <w:sz w:val="24"/>
          <w:szCs w:val="24"/>
        </w:rPr>
        <w:t>Annually;</w:t>
      </w:r>
    </w:p>
    <w:p w:rsidR="00D91E0D" w:rsidRPr="00D91E0D" w:rsidRDefault="00D91E0D" w:rsidP="00D91E0D">
      <w:pPr>
        <w:numPr>
          <w:ilvl w:val="0"/>
          <w:numId w:val="13"/>
        </w:numPr>
        <w:spacing w:after="0" w:line="240" w:lineRule="auto"/>
        <w:rPr>
          <w:rFonts w:eastAsia="Times New Roman" w:cs="Times New Roman"/>
          <w:bCs/>
          <w:sz w:val="24"/>
          <w:szCs w:val="24"/>
        </w:rPr>
      </w:pPr>
      <w:r w:rsidRPr="00D91E0D">
        <w:rPr>
          <w:rFonts w:eastAsia="Times New Roman" w:cs="Times New Roman"/>
          <w:bCs/>
          <w:sz w:val="24"/>
          <w:szCs w:val="24"/>
        </w:rPr>
        <w:t>If the student’s medical condition, insofar as it relates to allergy and the potential for anaphylactic reaction, changes;</w:t>
      </w:r>
    </w:p>
    <w:p w:rsidR="00D91E0D" w:rsidRPr="00D91E0D" w:rsidRDefault="00D91E0D" w:rsidP="00D91E0D">
      <w:pPr>
        <w:numPr>
          <w:ilvl w:val="0"/>
          <w:numId w:val="13"/>
        </w:numPr>
        <w:spacing w:after="0" w:line="240" w:lineRule="auto"/>
        <w:rPr>
          <w:rFonts w:eastAsia="Times New Roman" w:cs="Times New Roman"/>
          <w:bCs/>
          <w:sz w:val="24"/>
          <w:szCs w:val="24"/>
        </w:rPr>
      </w:pPr>
      <w:r w:rsidRPr="00D91E0D">
        <w:rPr>
          <w:rFonts w:eastAsia="Times New Roman" w:cs="Times New Roman"/>
          <w:bCs/>
          <w:sz w:val="24"/>
          <w:szCs w:val="24"/>
        </w:rPr>
        <w:t>As soon as practicable after the student has an anaphylactic reaction at school; and</w:t>
      </w:r>
    </w:p>
    <w:p w:rsidR="00D91E0D" w:rsidRDefault="00D91E0D" w:rsidP="00D91E0D">
      <w:pPr>
        <w:numPr>
          <w:ilvl w:val="0"/>
          <w:numId w:val="13"/>
        </w:numPr>
        <w:spacing w:after="0" w:line="240" w:lineRule="auto"/>
        <w:rPr>
          <w:rFonts w:eastAsia="Times New Roman" w:cs="Times New Roman"/>
          <w:bCs/>
          <w:sz w:val="24"/>
          <w:szCs w:val="24"/>
        </w:rPr>
      </w:pPr>
      <w:r w:rsidRPr="00D91E0D">
        <w:rPr>
          <w:rFonts w:eastAsia="Times New Roman" w:cs="Times New Roman"/>
          <w:bCs/>
          <w:sz w:val="24"/>
          <w:szCs w:val="24"/>
        </w:rPr>
        <w:t>When the student is to participate in an off-site activity, such as camps and excursions, or at special events conducted, organised or attended by the school (e.g. class parties, cultural days, incursions)</w:t>
      </w:r>
    </w:p>
    <w:p w:rsidR="00C9314A" w:rsidRDefault="00C9314A" w:rsidP="00C9314A">
      <w:pPr>
        <w:spacing w:after="0" w:line="240" w:lineRule="auto"/>
        <w:rPr>
          <w:rFonts w:eastAsia="Times New Roman" w:cs="Times New Roman"/>
          <w:bCs/>
          <w:sz w:val="24"/>
          <w:szCs w:val="24"/>
        </w:rPr>
      </w:pPr>
    </w:p>
    <w:p w:rsidR="00C9314A" w:rsidRDefault="00C9314A" w:rsidP="00C9314A">
      <w:pPr>
        <w:spacing w:after="0" w:line="240" w:lineRule="auto"/>
        <w:rPr>
          <w:rFonts w:eastAsia="Times New Roman" w:cs="Times New Roman"/>
          <w:bCs/>
          <w:sz w:val="24"/>
          <w:szCs w:val="24"/>
        </w:rPr>
      </w:pPr>
    </w:p>
    <w:p w:rsidR="00C9314A" w:rsidRDefault="00C9314A" w:rsidP="00C9314A">
      <w:pPr>
        <w:spacing w:after="0" w:line="240" w:lineRule="auto"/>
        <w:rPr>
          <w:rFonts w:eastAsia="Times New Roman" w:cs="Times New Roman"/>
          <w:bCs/>
          <w:sz w:val="24"/>
          <w:szCs w:val="24"/>
        </w:rPr>
      </w:pPr>
    </w:p>
    <w:p w:rsidR="00C9314A" w:rsidRDefault="00C9314A" w:rsidP="00C9314A">
      <w:pPr>
        <w:spacing w:after="0" w:line="240" w:lineRule="auto"/>
        <w:rPr>
          <w:rFonts w:eastAsia="Times New Roman" w:cs="Times New Roman"/>
          <w:bCs/>
          <w:sz w:val="24"/>
          <w:szCs w:val="24"/>
        </w:rPr>
      </w:pPr>
    </w:p>
    <w:p w:rsidR="00C9314A" w:rsidRPr="00D91E0D" w:rsidRDefault="00C9314A" w:rsidP="00C9314A">
      <w:pPr>
        <w:spacing w:after="0" w:line="240" w:lineRule="auto"/>
        <w:rPr>
          <w:rFonts w:eastAsia="Times New Roman" w:cs="Times New Roman"/>
          <w:bCs/>
          <w:sz w:val="24"/>
          <w:szCs w:val="24"/>
        </w:rPr>
      </w:pPr>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spacing w:after="0" w:line="240" w:lineRule="auto"/>
        <w:rPr>
          <w:rFonts w:eastAsia="Times New Roman" w:cs="Times New Roman"/>
          <w:b/>
          <w:bCs/>
          <w:sz w:val="24"/>
          <w:szCs w:val="24"/>
        </w:rPr>
      </w:pPr>
      <w:r w:rsidRPr="00D91E0D">
        <w:rPr>
          <w:rFonts w:eastAsia="Times New Roman" w:cs="Times New Roman"/>
          <w:b/>
          <w:bCs/>
          <w:sz w:val="24"/>
          <w:szCs w:val="24"/>
        </w:rPr>
        <w:lastRenderedPageBreak/>
        <w:t>It is the responsibility of the parent to:</w:t>
      </w:r>
    </w:p>
    <w:p w:rsidR="00D91E0D" w:rsidRPr="00D91E0D" w:rsidRDefault="00D91E0D" w:rsidP="00D91E0D">
      <w:pPr>
        <w:numPr>
          <w:ilvl w:val="0"/>
          <w:numId w:val="14"/>
        </w:numPr>
        <w:spacing w:after="0" w:line="240" w:lineRule="auto"/>
        <w:rPr>
          <w:rFonts w:eastAsia="Times New Roman" w:cs="Times New Roman"/>
          <w:bCs/>
          <w:sz w:val="24"/>
          <w:szCs w:val="24"/>
        </w:rPr>
      </w:pPr>
      <w:r w:rsidRPr="00D91E0D">
        <w:rPr>
          <w:rFonts w:eastAsia="Times New Roman" w:cs="Times New Roman"/>
          <w:bCs/>
          <w:sz w:val="24"/>
          <w:szCs w:val="24"/>
        </w:rPr>
        <w:t xml:space="preserve">Provide the ASCIA Action Plan (prepared, signed and dated by the student’s medical </w:t>
      </w:r>
      <w:proofErr w:type="spellStart"/>
      <w:r w:rsidRPr="00D91E0D">
        <w:rPr>
          <w:rFonts w:eastAsia="Times New Roman" w:cs="Times New Roman"/>
          <w:bCs/>
          <w:sz w:val="24"/>
          <w:szCs w:val="24"/>
        </w:rPr>
        <w:t>dr</w:t>
      </w:r>
      <w:proofErr w:type="spellEnd"/>
      <w:r w:rsidRPr="00D91E0D">
        <w:rPr>
          <w:rFonts w:eastAsia="Times New Roman" w:cs="Times New Roman"/>
          <w:bCs/>
          <w:sz w:val="24"/>
          <w:szCs w:val="24"/>
        </w:rPr>
        <w:t>)</w:t>
      </w:r>
    </w:p>
    <w:p w:rsidR="00D91E0D" w:rsidRPr="00D91E0D" w:rsidRDefault="00D91E0D" w:rsidP="00D91E0D">
      <w:pPr>
        <w:numPr>
          <w:ilvl w:val="0"/>
          <w:numId w:val="14"/>
        </w:numPr>
        <w:spacing w:after="0" w:line="240" w:lineRule="auto"/>
        <w:rPr>
          <w:rFonts w:eastAsia="Times New Roman" w:cs="Times New Roman"/>
          <w:bCs/>
          <w:sz w:val="24"/>
          <w:szCs w:val="24"/>
        </w:rPr>
      </w:pPr>
      <w:r w:rsidRPr="00D91E0D">
        <w:rPr>
          <w:rFonts w:eastAsia="Times New Roman" w:cs="Times New Roman"/>
          <w:bCs/>
          <w:sz w:val="24"/>
          <w:szCs w:val="24"/>
        </w:rPr>
        <w:t>Inform the school in writing if their child’s medical condition, insofar as it relates to allergy and the potential for anaphylactic reaction, changes and if relevant, provide an updated ASCIA Action Plan;</w:t>
      </w:r>
    </w:p>
    <w:p w:rsidR="00D91E0D" w:rsidRPr="00D91E0D" w:rsidRDefault="00D91E0D" w:rsidP="00D91E0D">
      <w:pPr>
        <w:numPr>
          <w:ilvl w:val="0"/>
          <w:numId w:val="14"/>
        </w:numPr>
        <w:spacing w:after="0" w:line="240" w:lineRule="auto"/>
        <w:rPr>
          <w:rFonts w:eastAsia="Times New Roman" w:cs="Times New Roman"/>
          <w:bCs/>
          <w:sz w:val="24"/>
          <w:szCs w:val="24"/>
        </w:rPr>
      </w:pPr>
      <w:r w:rsidRPr="00D91E0D">
        <w:rPr>
          <w:rFonts w:eastAsia="Times New Roman" w:cs="Times New Roman"/>
          <w:bCs/>
          <w:sz w:val="24"/>
          <w:szCs w:val="24"/>
        </w:rPr>
        <w:t>Provide an up to date photo for the ASCIA Action Plan when that Plan is provided to the school and when it is reviewed; and</w:t>
      </w:r>
    </w:p>
    <w:p w:rsidR="00D91E0D" w:rsidRPr="00D91E0D" w:rsidRDefault="00D91E0D" w:rsidP="00D91E0D">
      <w:pPr>
        <w:numPr>
          <w:ilvl w:val="0"/>
          <w:numId w:val="14"/>
        </w:numPr>
        <w:spacing w:after="0" w:line="240" w:lineRule="auto"/>
        <w:rPr>
          <w:rFonts w:eastAsia="Times New Roman" w:cs="Times New Roman"/>
          <w:bCs/>
          <w:sz w:val="24"/>
          <w:szCs w:val="24"/>
        </w:rPr>
      </w:pPr>
      <w:r w:rsidRPr="00D91E0D">
        <w:rPr>
          <w:rFonts w:eastAsia="Times New Roman" w:cs="Times New Roman"/>
          <w:bCs/>
          <w:sz w:val="24"/>
          <w:szCs w:val="24"/>
        </w:rPr>
        <w:t xml:space="preserve">Provide the School with an Adrenaline </w:t>
      </w:r>
      <w:proofErr w:type="spellStart"/>
      <w:r w:rsidRPr="00D91E0D">
        <w:rPr>
          <w:rFonts w:eastAsia="Times New Roman" w:cs="Times New Roman"/>
          <w:bCs/>
          <w:sz w:val="24"/>
          <w:szCs w:val="24"/>
        </w:rPr>
        <w:t>Autoinjector</w:t>
      </w:r>
      <w:proofErr w:type="spellEnd"/>
      <w:r w:rsidRPr="00D91E0D">
        <w:rPr>
          <w:rFonts w:eastAsia="Times New Roman" w:cs="Times New Roman"/>
          <w:bCs/>
          <w:sz w:val="24"/>
          <w:szCs w:val="24"/>
        </w:rPr>
        <w:t xml:space="preserve"> that is current and not expired for their child.</w:t>
      </w:r>
    </w:p>
    <w:p w:rsidR="00D91E0D" w:rsidRPr="00D91E0D" w:rsidRDefault="00D91E0D" w:rsidP="00D91E0D">
      <w:pPr>
        <w:spacing w:after="0" w:line="240" w:lineRule="auto"/>
        <w:rPr>
          <w:rFonts w:eastAsia="Times New Roman" w:cs="Times New Roman"/>
          <w:bCs/>
          <w:sz w:val="24"/>
          <w:szCs w:val="24"/>
        </w:rPr>
      </w:pPr>
      <w:r w:rsidRPr="00D91E0D">
        <w:rPr>
          <w:rFonts w:eastAsia="Times New Roman" w:cs="Times New Roman"/>
          <w:bCs/>
          <w:sz w:val="24"/>
          <w:szCs w:val="24"/>
        </w:rPr>
        <w:t>Note: A management template is an appendix to this policy</w:t>
      </w:r>
    </w:p>
    <w:p w:rsidR="00D91E0D" w:rsidRPr="00D91E0D" w:rsidRDefault="00D91E0D" w:rsidP="00D91E0D">
      <w:pPr>
        <w:spacing w:after="0" w:line="240" w:lineRule="auto"/>
        <w:rPr>
          <w:rFonts w:eastAsia="Times New Roman" w:cs="Times New Roman"/>
          <w:bCs/>
          <w:sz w:val="24"/>
          <w:szCs w:val="24"/>
        </w:rPr>
      </w:pPr>
      <w:r w:rsidRPr="00D91E0D">
        <w:rPr>
          <w:rFonts w:eastAsia="Times New Roman" w:cs="Times New Roman"/>
          <w:bCs/>
          <w:sz w:val="24"/>
          <w:szCs w:val="24"/>
        </w:rPr>
        <w:t xml:space="preserve">ASCIA Action Plans should be reviewed when patients are reassessed by their doctor, and each time they obtain a new adrenaline </w:t>
      </w:r>
      <w:proofErr w:type="spellStart"/>
      <w:r w:rsidRPr="00D91E0D">
        <w:rPr>
          <w:rFonts w:eastAsia="Times New Roman" w:cs="Times New Roman"/>
          <w:bCs/>
          <w:sz w:val="24"/>
          <w:szCs w:val="24"/>
        </w:rPr>
        <w:t>autoinjector</w:t>
      </w:r>
      <w:proofErr w:type="spellEnd"/>
      <w:r w:rsidRPr="00D91E0D">
        <w:rPr>
          <w:rFonts w:eastAsia="Times New Roman" w:cs="Times New Roman"/>
          <w:bCs/>
          <w:sz w:val="24"/>
          <w:szCs w:val="24"/>
        </w:rPr>
        <w:t xml:space="preserve"> prescription, which is approximately every 12 months.  If there are no changes in diagnosis or management the medical information on the ASCIA Action Plan may not need to be updated.  However, if the patient is a child, the photo should be updated each time, so they can be easily identified. </w:t>
      </w:r>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numPr>
          <w:ilvl w:val="0"/>
          <w:numId w:val="19"/>
        </w:numPr>
        <w:spacing w:after="0" w:line="240" w:lineRule="auto"/>
        <w:rPr>
          <w:rFonts w:eastAsia="Times New Roman" w:cs="Times New Roman"/>
          <w:b/>
          <w:bCs/>
          <w:sz w:val="28"/>
          <w:szCs w:val="28"/>
        </w:rPr>
      </w:pPr>
      <w:r w:rsidRPr="00D91E0D">
        <w:rPr>
          <w:rFonts w:eastAsia="Times New Roman" w:cs="Times New Roman"/>
          <w:b/>
          <w:bCs/>
          <w:sz w:val="28"/>
          <w:szCs w:val="28"/>
        </w:rPr>
        <w:t>Prevention Strategies</w:t>
      </w:r>
    </w:p>
    <w:p w:rsidR="00D91E0D" w:rsidRPr="00D91E0D" w:rsidRDefault="00D91E0D" w:rsidP="00D91E0D">
      <w:pPr>
        <w:spacing w:after="0" w:line="240" w:lineRule="auto"/>
        <w:rPr>
          <w:rFonts w:eastAsia="Times New Roman" w:cs="Times New Roman"/>
          <w:bCs/>
          <w:sz w:val="24"/>
          <w:szCs w:val="24"/>
        </w:rPr>
      </w:pPr>
      <w:r w:rsidRPr="00D91E0D">
        <w:rPr>
          <w:rFonts w:eastAsia="Times New Roman" w:cs="Times New Roman"/>
          <w:bCs/>
          <w:sz w:val="24"/>
          <w:szCs w:val="24"/>
        </w:rPr>
        <w:t xml:space="preserve">It is important to remember that minimisation of the risk of anaphylaxis is everyone’s responsibility: the school (including the Principal and School Staff), </w:t>
      </w:r>
      <w:r w:rsidR="003601B3" w:rsidRPr="00D91E0D">
        <w:rPr>
          <w:rFonts w:eastAsia="Times New Roman" w:cs="Times New Roman"/>
          <w:bCs/>
          <w:sz w:val="24"/>
          <w:szCs w:val="24"/>
        </w:rPr>
        <w:t>parents</w:t>
      </w:r>
      <w:r w:rsidRPr="00D91E0D">
        <w:rPr>
          <w:rFonts w:eastAsia="Times New Roman" w:cs="Times New Roman"/>
          <w:bCs/>
          <w:sz w:val="24"/>
          <w:szCs w:val="24"/>
        </w:rPr>
        <w:t>, students and the broader school community.</w:t>
      </w:r>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spacing w:after="0" w:line="240" w:lineRule="auto"/>
        <w:rPr>
          <w:rFonts w:eastAsia="Times New Roman" w:cs="Times New Roman"/>
          <w:bCs/>
          <w:sz w:val="24"/>
          <w:szCs w:val="24"/>
        </w:rPr>
      </w:pPr>
      <w:r w:rsidRPr="00D91E0D">
        <w:rPr>
          <w:rFonts w:eastAsia="Times New Roman" w:cs="Times New Roman"/>
          <w:bCs/>
          <w:sz w:val="24"/>
          <w:szCs w:val="24"/>
        </w:rPr>
        <w:t xml:space="preserve">The School will: </w:t>
      </w:r>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spacing w:after="0" w:line="240" w:lineRule="auto"/>
        <w:rPr>
          <w:rFonts w:eastAsia="Times New Roman" w:cs="Times New Roman"/>
          <w:b/>
          <w:bCs/>
          <w:sz w:val="24"/>
          <w:szCs w:val="24"/>
          <w:u w:val="single"/>
        </w:rPr>
      </w:pPr>
      <w:r w:rsidRPr="00D91E0D">
        <w:rPr>
          <w:rFonts w:eastAsia="Times New Roman" w:cs="Times New Roman"/>
          <w:b/>
          <w:bCs/>
          <w:sz w:val="24"/>
          <w:szCs w:val="24"/>
          <w:u w:val="single"/>
        </w:rPr>
        <w:t>In school settings</w:t>
      </w:r>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shd w:val="clear" w:color="auto" w:fill="C6D9F1"/>
        <w:spacing w:after="0" w:line="240" w:lineRule="auto"/>
        <w:rPr>
          <w:rFonts w:eastAsia="Times New Roman" w:cs="Times New Roman"/>
          <w:b/>
          <w:bCs/>
          <w:sz w:val="24"/>
          <w:szCs w:val="24"/>
        </w:rPr>
      </w:pPr>
      <w:r w:rsidRPr="00D91E0D">
        <w:rPr>
          <w:rFonts w:eastAsia="Times New Roman" w:cs="Times New Roman"/>
          <w:b/>
          <w:bCs/>
          <w:sz w:val="24"/>
          <w:szCs w:val="24"/>
        </w:rPr>
        <w:t>Classrooms</w:t>
      </w:r>
    </w:p>
    <w:p w:rsidR="00D91E0D" w:rsidRPr="00D91E0D" w:rsidRDefault="00D91E0D" w:rsidP="00D91E0D">
      <w:pPr>
        <w:numPr>
          <w:ilvl w:val="0"/>
          <w:numId w:val="20"/>
        </w:numPr>
        <w:spacing w:after="0" w:line="240" w:lineRule="auto"/>
        <w:rPr>
          <w:rFonts w:eastAsia="Times New Roman" w:cs="Times New Roman"/>
          <w:bCs/>
          <w:sz w:val="24"/>
          <w:szCs w:val="24"/>
        </w:rPr>
      </w:pPr>
      <w:r w:rsidRPr="00D91E0D">
        <w:rPr>
          <w:rFonts w:eastAsia="Times New Roman" w:cs="Times New Roman"/>
          <w:bCs/>
          <w:sz w:val="24"/>
          <w:szCs w:val="24"/>
        </w:rPr>
        <w:t xml:space="preserve">Keep a copy of the student’s Individual Anaphylaxis Management Plan in the classroom attendance roll folder.  Be sure the ASCIA Action Plan is easily accessible even if the Adrenaline </w:t>
      </w:r>
      <w:proofErr w:type="spellStart"/>
      <w:r w:rsidRPr="00D91E0D">
        <w:rPr>
          <w:rFonts w:eastAsia="Times New Roman" w:cs="Times New Roman"/>
          <w:bCs/>
          <w:sz w:val="24"/>
          <w:szCs w:val="24"/>
        </w:rPr>
        <w:t>Autoinjector</w:t>
      </w:r>
      <w:proofErr w:type="spellEnd"/>
      <w:r w:rsidRPr="00D91E0D">
        <w:rPr>
          <w:rFonts w:eastAsia="Times New Roman" w:cs="Times New Roman"/>
          <w:bCs/>
          <w:sz w:val="24"/>
          <w:szCs w:val="24"/>
        </w:rPr>
        <w:t xml:space="preserve"> is kept in another location.</w:t>
      </w:r>
    </w:p>
    <w:p w:rsidR="00D91E0D" w:rsidRPr="00D91E0D" w:rsidRDefault="00D91E0D" w:rsidP="00D91E0D">
      <w:pPr>
        <w:numPr>
          <w:ilvl w:val="0"/>
          <w:numId w:val="20"/>
        </w:numPr>
        <w:spacing w:after="0" w:line="240" w:lineRule="auto"/>
        <w:rPr>
          <w:rFonts w:eastAsia="Times New Roman" w:cs="Times New Roman"/>
          <w:bCs/>
          <w:sz w:val="24"/>
          <w:szCs w:val="24"/>
        </w:rPr>
      </w:pPr>
      <w:r w:rsidRPr="00D91E0D">
        <w:rPr>
          <w:rFonts w:eastAsia="Times New Roman" w:cs="Times New Roman"/>
          <w:bCs/>
          <w:sz w:val="24"/>
          <w:szCs w:val="24"/>
        </w:rPr>
        <w:t>Liaise with parents about food-related activities ahead of time.</w:t>
      </w:r>
    </w:p>
    <w:p w:rsidR="00D91E0D" w:rsidRPr="00D91E0D" w:rsidRDefault="00D91E0D" w:rsidP="00D91E0D">
      <w:pPr>
        <w:numPr>
          <w:ilvl w:val="0"/>
          <w:numId w:val="20"/>
        </w:numPr>
        <w:spacing w:after="0" w:line="240" w:lineRule="auto"/>
        <w:rPr>
          <w:rFonts w:eastAsia="Times New Roman" w:cs="Times New Roman"/>
          <w:bCs/>
          <w:sz w:val="24"/>
          <w:szCs w:val="24"/>
        </w:rPr>
      </w:pPr>
      <w:r w:rsidRPr="00D91E0D">
        <w:rPr>
          <w:rFonts w:eastAsia="Times New Roman" w:cs="Times New Roman"/>
          <w:bCs/>
          <w:sz w:val="24"/>
          <w:szCs w:val="24"/>
        </w:rPr>
        <w:t>Use non-food treats where possible, but if food treats are used in the class it is recommended that Parents of students with food allergy provide a treat box with alternative treats.  Treat boxes should be clearly labelled and only handled by the student.</w:t>
      </w:r>
    </w:p>
    <w:p w:rsidR="00D91E0D" w:rsidRPr="00D91E0D" w:rsidRDefault="00D91E0D" w:rsidP="00D91E0D">
      <w:pPr>
        <w:numPr>
          <w:ilvl w:val="0"/>
          <w:numId w:val="20"/>
        </w:numPr>
        <w:spacing w:after="0" w:line="240" w:lineRule="auto"/>
        <w:rPr>
          <w:rFonts w:eastAsia="Times New Roman" w:cs="Times New Roman"/>
          <w:bCs/>
          <w:sz w:val="24"/>
          <w:szCs w:val="24"/>
        </w:rPr>
      </w:pPr>
      <w:r w:rsidRPr="00D91E0D">
        <w:rPr>
          <w:rFonts w:eastAsia="Times New Roman" w:cs="Times New Roman"/>
          <w:bCs/>
          <w:sz w:val="24"/>
          <w:szCs w:val="24"/>
        </w:rPr>
        <w:t>Never give food from outside sources to a student who is at risk of anaphylaxis.</w:t>
      </w:r>
    </w:p>
    <w:p w:rsidR="00D91E0D" w:rsidRPr="00D91E0D" w:rsidRDefault="00D91E0D" w:rsidP="00D91E0D">
      <w:pPr>
        <w:numPr>
          <w:ilvl w:val="0"/>
          <w:numId w:val="20"/>
        </w:numPr>
        <w:spacing w:after="0" w:line="240" w:lineRule="auto"/>
        <w:rPr>
          <w:rFonts w:eastAsia="Times New Roman" w:cs="Times New Roman"/>
          <w:bCs/>
          <w:sz w:val="24"/>
          <w:szCs w:val="24"/>
        </w:rPr>
      </w:pPr>
      <w:r w:rsidRPr="00D91E0D">
        <w:rPr>
          <w:rFonts w:eastAsia="Times New Roman" w:cs="Times New Roman"/>
          <w:bCs/>
          <w:sz w:val="24"/>
          <w:szCs w:val="24"/>
        </w:rPr>
        <w:t>Have regular discussions with students about the importance of washing hands, eating their own food and not sharing food.</w:t>
      </w:r>
    </w:p>
    <w:p w:rsidR="00D91E0D" w:rsidRPr="00D91E0D" w:rsidRDefault="00D91E0D" w:rsidP="00D91E0D">
      <w:pPr>
        <w:numPr>
          <w:ilvl w:val="0"/>
          <w:numId w:val="20"/>
        </w:numPr>
        <w:spacing w:after="0" w:line="240" w:lineRule="auto"/>
        <w:rPr>
          <w:rFonts w:eastAsia="Times New Roman" w:cs="Times New Roman"/>
          <w:bCs/>
          <w:sz w:val="24"/>
          <w:szCs w:val="24"/>
        </w:rPr>
      </w:pPr>
      <w:r w:rsidRPr="00D91E0D">
        <w:rPr>
          <w:rFonts w:eastAsia="Times New Roman" w:cs="Times New Roman"/>
          <w:bCs/>
          <w:sz w:val="24"/>
          <w:szCs w:val="24"/>
        </w:rPr>
        <w:t xml:space="preserve">Casual relief teachers (CRTs), specialist teachers and volunteers will be made aware of any students at risk of anaphylaxis, the location of each student’s Individual Anaphylaxis Management Plan and the Adrenaline </w:t>
      </w:r>
      <w:proofErr w:type="spellStart"/>
      <w:r w:rsidRPr="00D91E0D">
        <w:rPr>
          <w:rFonts w:eastAsia="Times New Roman" w:cs="Times New Roman"/>
          <w:bCs/>
          <w:sz w:val="24"/>
          <w:szCs w:val="24"/>
        </w:rPr>
        <w:t>Autoinjector</w:t>
      </w:r>
      <w:proofErr w:type="spellEnd"/>
      <w:r w:rsidRPr="00D91E0D">
        <w:rPr>
          <w:rFonts w:eastAsia="Times New Roman" w:cs="Times New Roman"/>
          <w:bCs/>
          <w:sz w:val="24"/>
          <w:szCs w:val="24"/>
        </w:rPr>
        <w:t xml:space="preserve">, the School’s Anaphylaxis Management Policy, and each individual person’s responsibility in managing an </w:t>
      </w:r>
      <w:proofErr w:type="gramStart"/>
      <w:r w:rsidRPr="00D91E0D">
        <w:rPr>
          <w:rFonts w:eastAsia="Times New Roman" w:cs="Times New Roman"/>
          <w:bCs/>
          <w:sz w:val="24"/>
          <w:szCs w:val="24"/>
        </w:rPr>
        <w:t xml:space="preserve">incident  </w:t>
      </w:r>
      <w:proofErr w:type="spellStart"/>
      <w:r w:rsidRPr="00D91E0D">
        <w:rPr>
          <w:rFonts w:eastAsia="Times New Roman" w:cs="Times New Roman"/>
          <w:bCs/>
          <w:sz w:val="24"/>
          <w:szCs w:val="24"/>
        </w:rPr>
        <w:t>ie</w:t>
      </w:r>
      <w:proofErr w:type="spellEnd"/>
      <w:proofErr w:type="gramEnd"/>
      <w:r w:rsidRPr="00D91E0D">
        <w:rPr>
          <w:rFonts w:eastAsia="Times New Roman" w:cs="Times New Roman"/>
          <w:bCs/>
          <w:sz w:val="24"/>
          <w:szCs w:val="24"/>
        </w:rPr>
        <w:t xml:space="preserve"> seeking a trained staff member. </w:t>
      </w:r>
    </w:p>
    <w:p w:rsidR="00D91E0D" w:rsidRPr="00D91E0D" w:rsidRDefault="00D91E0D" w:rsidP="00D91E0D">
      <w:pPr>
        <w:spacing w:after="0" w:line="240" w:lineRule="auto"/>
        <w:rPr>
          <w:rFonts w:eastAsia="Times New Roman" w:cs="Times New Roman"/>
          <w:bCs/>
          <w:sz w:val="24"/>
          <w:szCs w:val="24"/>
        </w:rPr>
      </w:pPr>
      <w:r w:rsidRPr="00D91E0D">
        <w:rPr>
          <w:rFonts w:eastAsia="Times New Roman" w:cs="Times New Roman"/>
          <w:bCs/>
          <w:sz w:val="24"/>
          <w:szCs w:val="24"/>
        </w:rPr>
        <w:t xml:space="preserve"> </w:t>
      </w:r>
    </w:p>
    <w:p w:rsidR="00D91E0D" w:rsidRPr="00D91E0D" w:rsidRDefault="00D91E0D" w:rsidP="00D91E0D">
      <w:pPr>
        <w:shd w:val="clear" w:color="auto" w:fill="C6D9F1"/>
        <w:spacing w:after="0" w:line="240" w:lineRule="auto"/>
        <w:rPr>
          <w:rFonts w:eastAsia="Times New Roman" w:cs="Times New Roman"/>
          <w:b/>
          <w:bCs/>
          <w:sz w:val="24"/>
          <w:szCs w:val="24"/>
        </w:rPr>
      </w:pPr>
      <w:r w:rsidRPr="00D91E0D">
        <w:rPr>
          <w:rFonts w:eastAsia="Times New Roman" w:cs="Times New Roman"/>
          <w:b/>
          <w:bCs/>
          <w:sz w:val="24"/>
          <w:szCs w:val="24"/>
        </w:rPr>
        <w:t>Student lunches/Canteens/Parent Association Events</w:t>
      </w:r>
    </w:p>
    <w:p w:rsidR="00D91E0D" w:rsidRPr="00D91E0D" w:rsidRDefault="00D91E0D" w:rsidP="00D91E0D">
      <w:pPr>
        <w:numPr>
          <w:ilvl w:val="0"/>
          <w:numId w:val="21"/>
        </w:numPr>
        <w:spacing w:after="0" w:line="240" w:lineRule="auto"/>
        <w:rPr>
          <w:rFonts w:eastAsia="Times New Roman" w:cs="Times New Roman"/>
          <w:bCs/>
          <w:sz w:val="24"/>
          <w:szCs w:val="24"/>
        </w:rPr>
      </w:pPr>
      <w:r w:rsidRPr="00D91E0D">
        <w:rPr>
          <w:rFonts w:eastAsia="Times New Roman" w:cs="Times New Roman"/>
          <w:bCs/>
          <w:sz w:val="24"/>
          <w:szCs w:val="24"/>
        </w:rPr>
        <w:t xml:space="preserve">Food banning is not generally recommended.  Instead a ‘no-sharing’ with the students with food allergy approach is recommended for food, utensils and </w:t>
      </w:r>
      <w:r w:rsidRPr="00D91E0D">
        <w:rPr>
          <w:rFonts w:eastAsia="Times New Roman" w:cs="Times New Roman"/>
          <w:bCs/>
          <w:sz w:val="24"/>
          <w:szCs w:val="24"/>
        </w:rPr>
        <w:lastRenderedPageBreak/>
        <w:t xml:space="preserve">food containers.  This approach is used for students with all food allergies, including egg, shellfish, nuts, dairy etc.  </w:t>
      </w:r>
    </w:p>
    <w:p w:rsidR="00D91E0D" w:rsidRPr="00D91E0D" w:rsidRDefault="00D91E0D" w:rsidP="00D91E0D">
      <w:pPr>
        <w:numPr>
          <w:ilvl w:val="0"/>
          <w:numId w:val="21"/>
        </w:numPr>
        <w:spacing w:after="0" w:line="240" w:lineRule="auto"/>
        <w:rPr>
          <w:rFonts w:eastAsia="Times New Roman" w:cs="Times New Roman"/>
          <w:bCs/>
          <w:sz w:val="24"/>
          <w:szCs w:val="24"/>
        </w:rPr>
      </w:pPr>
      <w:r w:rsidRPr="00D91E0D">
        <w:rPr>
          <w:rFonts w:eastAsia="Times New Roman" w:cs="Times New Roman"/>
          <w:bCs/>
          <w:sz w:val="24"/>
          <w:szCs w:val="24"/>
        </w:rPr>
        <w:t>Parents are asked to include an ingredients list when providing food for school events such as cake stalls or lunches.</w:t>
      </w:r>
    </w:p>
    <w:p w:rsidR="00D91E0D" w:rsidRPr="00D91E0D" w:rsidRDefault="00D91E0D" w:rsidP="00D91E0D">
      <w:pPr>
        <w:numPr>
          <w:ilvl w:val="0"/>
          <w:numId w:val="21"/>
        </w:numPr>
        <w:spacing w:after="0" w:line="240" w:lineRule="auto"/>
        <w:rPr>
          <w:rFonts w:eastAsia="Times New Roman" w:cs="Times New Roman"/>
          <w:bCs/>
          <w:sz w:val="24"/>
          <w:szCs w:val="24"/>
        </w:rPr>
      </w:pPr>
      <w:r w:rsidRPr="00D91E0D">
        <w:rPr>
          <w:rFonts w:eastAsia="Times New Roman" w:cs="Times New Roman"/>
          <w:bCs/>
          <w:sz w:val="24"/>
          <w:szCs w:val="24"/>
        </w:rPr>
        <w:t xml:space="preserve">Be wary of contamination of other foods when preparing, handling or displaying food.  For example, a tiny amount of butter or peanut butter left on a knife and used elsewhere may be enough to cause a severe reaction in someone who is at risk of </w:t>
      </w:r>
      <w:r w:rsidR="006A650F" w:rsidRPr="00D91E0D">
        <w:rPr>
          <w:rFonts w:eastAsia="Times New Roman" w:cs="Times New Roman"/>
          <w:bCs/>
          <w:sz w:val="24"/>
          <w:szCs w:val="24"/>
        </w:rPr>
        <w:t>anaphylaxis</w:t>
      </w:r>
      <w:r w:rsidRPr="00D91E0D">
        <w:rPr>
          <w:rFonts w:eastAsia="Times New Roman" w:cs="Times New Roman"/>
          <w:bCs/>
          <w:sz w:val="24"/>
          <w:szCs w:val="24"/>
        </w:rPr>
        <w:t xml:space="preserve"> from cow’s milk products or peanuts.</w:t>
      </w:r>
    </w:p>
    <w:p w:rsidR="00D91E0D" w:rsidRPr="00D91E0D" w:rsidRDefault="00D91E0D" w:rsidP="00D91E0D">
      <w:pPr>
        <w:numPr>
          <w:ilvl w:val="0"/>
          <w:numId w:val="21"/>
        </w:numPr>
        <w:spacing w:after="0" w:line="240" w:lineRule="auto"/>
        <w:rPr>
          <w:rFonts w:eastAsia="Times New Roman" w:cs="Times New Roman"/>
          <w:bCs/>
          <w:sz w:val="24"/>
          <w:szCs w:val="24"/>
        </w:rPr>
      </w:pPr>
      <w:r w:rsidRPr="00D91E0D">
        <w:rPr>
          <w:rFonts w:eastAsia="Times New Roman" w:cs="Times New Roman"/>
          <w:bCs/>
          <w:sz w:val="24"/>
          <w:szCs w:val="24"/>
        </w:rPr>
        <w:t xml:space="preserve">Canteen staff (whether internal or external) should be able to demonstrate satisfactory training in food allergen management and its implications on food-handling practices, including knowledge of the major food allergens triggering anaphylaxis, cross-contamination issues specific to food allergy, label reading, </w:t>
      </w:r>
      <w:proofErr w:type="spellStart"/>
      <w:r w:rsidRPr="00D91E0D">
        <w:rPr>
          <w:rFonts w:eastAsia="Times New Roman" w:cs="Times New Roman"/>
          <w:bCs/>
          <w:sz w:val="24"/>
          <w:szCs w:val="24"/>
        </w:rPr>
        <w:t>etc</w:t>
      </w:r>
      <w:proofErr w:type="spellEnd"/>
    </w:p>
    <w:p w:rsidR="00D91E0D" w:rsidRPr="00D91E0D" w:rsidRDefault="00D91E0D" w:rsidP="00D91E0D">
      <w:pPr>
        <w:shd w:val="clear" w:color="auto" w:fill="C6D9F1"/>
        <w:spacing w:after="0" w:line="240" w:lineRule="auto"/>
        <w:rPr>
          <w:rFonts w:eastAsia="Times New Roman" w:cs="Times New Roman"/>
          <w:b/>
          <w:bCs/>
          <w:sz w:val="24"/>
          <w:szCs w:val="24"/>
        </w:rPr>
      </w:pPr>
      <w:r w:rsidRPr="00D91E0D">
        <w:rPr>
          <w:rFonts w:eastAsia="Times New Roman" w:cs="Times New Roman"/>
          <w:b/>
          <w:bCs/>
          <w:sz w:val="24"/>
          <w:szCs w:val="24"/>
        </w:rPr>
        <w:t xml:space="preserve">Yard </w:t>
      </w:r>
    </w:p>
    <w:p w:rsidR="00D91E0D" w:rsidRPr="00D91E0D" w:rsidRDefault="00D91E0D" w:rsidP="00D91E0D">
      <w:pPr>
        <w:numPr>
          <w:ilvl w:val="0"/>
          <w:numId w:val="22"/>
        </w:numPr>
        <w:spacing w:after="0" w:line="240" w:lineRule="auto"/>
        <w:rPr>
          <w:rFonts w:eastAsia="Times New Roman" w:cs="Times New Roman"/>
          <w:bCs/>
          <w:sz w:val="24"/>
          <w:szCs w:val="24"/>
        </w:rPr>
      </w:pPr>
      <w:r w:rsidRPr="00D91E0D">
        <w:rPr>
          <w:rFonts w:eastAsia="Times New Roman" w:cs="Times New Roman"/>
          <w:bCs/>
          <w:sz w:val="24"/>
          <w:szCs w:val="24"/>
        </w:rPr>
        <w:t xml:space="preserve">If Toolamba Primary School has a student who is at risk of anaphylaxis, sufficient School Staff on yard duty must be trained in the administration of the Adrenaline </w:t>
      </w:r>
      <w:proofErr w:type="spellStart"/>
      <w:r w:rsidRPr="00D91E0D">
        <w:rPr>
          <w:rFonts w:eastAsia="Times New Roman" w:cs="Times New Roman"/>
          <w:bCs/>
          <w:sz w:val="24"/>
          <w:szCs w:val="24"/>
        </w:rPr>
        <w:t>Autoinjector</w:t>
      </w:r>
      <w:proofErr w:type="spellEnd"/>
      <w:r w:rsidRPr="00D91E0D">
        <w:rPr>
          <w:rFonts w:eastAsia="Times New Roman" w:cs="Times New Roman"/>
          <w:bCs/>
          <w:sz w:val="24"/>
          <w:szCs w:val="24"/>
        </w:rPr>
        <w:t xml:space="preserve"> (i.e. </w:t>
      </w:r>
      <w:proofErr w:type="spellStart"/>
      <w:r w:rsidRPr="00D91E0D">
        <w:rPr>
          <w:rFonts w:eastAsia="Times New Roman" w:cs="Times New Roman"/>
          <w:bCs/>
          <w:sz w:val="24"/>
          <w:szCs w:val="24"/>
        </w:rPr>
        <w:t>EpiPen</w:t>
      </w:r>
      <w:proofErr w:type="spellEnd"/>
      <w:r w:rsidRPr="00D91E0D">
        <w:rPr>
          <w:rFonts w:eastAsia="Times New Roman" w:cs="Times New Roman"/>
          <w:bCs/>
          <w:sz w:val="24"/>
          <w:szCs w:val="24"/>
        </w:rPr>
        <w:t xml:space="preserve">® </w:t>
      </w:r>
      <w:proofErr w:type="spellStart"/>
      <w:r w:rsidRPr="00D91E0D">
        <w:rPr>
          <w:rFonts w:eastAsia="Times New Roman" w:cs="Times New Roman"/>
          <w:bCs/>
          <w:sz w:val="24"/>
          <w:szCs w:val="24"/>
        </w:rPr>
        <w:t>Anapen</w:t>
      </w:r>
      <w:proofErr w:type="spellEnd"/>
      <w:r w:rsidRPr="00D91E0D">
        <w:rPr>
          <w:rFonts w:eastAsia="Times New Roman" w:cs="Times New Roman"/>
          <w:bCs/>
          <w:sz w:val="24"/>
          <w:szCs w:val="24"/>
        </w:rPr>
        <w:t>®) to be able to respond quickly to an anaphylactic reaction if needed.</w:t>
      </w:r>
    </w:p>
    <w:p w:rsidR="00D91E0D" w:rsidRPr="00D91E0D" w:rsidRDefault="00670303" w:rsidP="00D91E0D">
      <w:pPr>
        <w:numPr>
          <w:ilvl w:val="0"/>
          <w:numId w:val="22"/>
        </w:numPr>
        <w:spacing w:after="0" w:line="240" w:lineRule="auto"/>
        <w:rPr>
          <w:rFonts w:eastAsia="Times New Roman" w:cs="Times New Roman"/>
          <w:bCs/>
          <w:sz w:val="24"/>
          <w:szCs w:val="24"/>
        </w:rPr>
      </w:pPr>
      <w:r>
        <w:rPr>
          <w:rFonts w:eastAsia="Times New Roman" w:cs="Times New Roman"/>
          <w:bCs/>
          <w:sz w:val="24"/>
          <w:szCs w:val="24"/>
        </w:rPr>
        <w:t xml:space="preserve">A nominated staff member will carry copies of each students </w:t>
      </w:r>
      <w:r w:rsidRPr="00D91E0D">
        <w:rPr>
          <w:rFonts w:eastAsia="Times New Roman" w:cs="Times New Roman"/>
          <w:bCs/>
          <w:sz w:val="24"/>
          <w:szCs w:val="24"/>
        </w:rPr>
        <w:t>Anaphylaxis Management Plan</w:t>
      </w:r>
      <w:r>
        <w:rPr>
          <w:rFonts w:eastAsia="Times New Roman" w:cs="Times New Roman"/>
          <w:bCs/>
          <w:sz w:val="24"/>
          <w:szCs w:val="24"/>
        </w:rPr>
        <w:t xml:space="preserve"> and</w:t>
      </w:r>
      <w:r w:rsidRPr="00670303">
        <w:rPr>
          <w:rFonts w:eastAsia="Times New Roman" w:cs="Times New Roman"/>
          <w:bCs/>
          <w:sz w:val="24"/>
          <w:szCs w:val="24"/>
        </w:rPr>
        <w:t xml:space="preserve"> </w:t>
      </w:r>
      <w:r w:rsidRPr="00D91E0D">
        <w:rPr>
          <w:rFonts w:eastAsia="Times New Roman" w:cs="Times New Roman"/>
          <w:bCs/>
          <w:sz w:val="24"/>
          <w:szCs w:val="24"/>
        </w:rPr>
        <w:t xml:space="preserve">Adrenaline </w:t>
      </w:r>
      <w:proofErr w:type="spellStart"/>
      <w:r w:rsidRPr="00D91E0D">
        <w:rPr>
          <w:rFonts w:eastAsia="Times New Roman" w:cs="Times New Roman"/>
          <w:bCs/>
          <w:sz w:val="24"/>
          <w:szCs w:val="24"/>
        </w:rPr>
        <w:t>Autoinjector</w:t>
      </w:r>
      <w:proofErr w:type="spellEnd"/>
      <w:r w:rsidRPr="00D91E0D">
        <w:rPr>
          <w:rFonts w:eastAsia="Times New Roman" w:cs="Times New Roman"/>
          <w:bCs/>
          <w:sz w:val="24"/>
          <w:szCs w:val="24"/>
        </w:rPr>
        <w:t xml:space="preserve"> (i.e. </w:t>
      </w:r>
      <w:proofErr w:type="spellStart"/>
      <w:r w:rsidRPr="00D91E0D">
        <w:rPr>
          <w:rFonts w:eastAsia="Times New Roman" w:cs="Times New Roman"/>
          <w:bCs/>
          <w:sz w:val="24"/>
          <w:szCs w:val="24"/>
        </w:rPr>
        <w:t>EpiPen</w:t>
      </w:r>
      <w:proofErr w:type="spellEnd"/>
      <w:r w:rsidRPr="00D91E0D">
        <w:rPr>
          <w:rFonts w:eastAsia="Times New Roman" w:cs="Times New Roman"/>
          <w:bCs/>
          <w:sz w:val="24"/>
          <w:szCs w:val="24"/>
        </w:rPr>
        <w:t xml:space="preserve">® </w:t>
      </w:r>
      <w:proofErr w:type="spellStart"/>
      <w:r w:rsidRPr="00D91E0D">
        <w:rPr>
          <w:rFonts w:eastAsia="Times New Roman" w:cs="Times New Roman"/>
          <w:bCs/>
          <w:sz w:val="24"/>
          <w:szCs w:val="24"/>
        </w:rPr>
        <w:t>Anapen</w:t>
      </w:r>
      <w:proofErr w:type="spellEnd"/>
      <w:r w:rsidRPr="00D91E0D">
        <w:rPr>
          <w:rFonts w:eastAsia="Times New Roman" w:cs="Times New Roman"/>
          <w:bCs/>
          <w:sz w:val="24"/>
          <w:szCs w:val="24"/>
        </w:rPr>
        <w:t xml:space="preserve">®) </w:t>
      </w:r>
      <w:r>
        <w:rPr>
          <w:rFonts w:eastAsia="Times New Roman" w:cs="Times New Roman"/>
          <w:bCs/>
          <w:sz w:val="24"/>
          <w:szCs w:val="24"/>
        </w:rPr>
        <w:t xml:space="preserve"> </w:t>
      </w:r>
      <w:r w:rsidR="00D91E0D" w:rsidRPr="00D91E0D">
        <w:rPr>
          <w:rFonts w:eastAsia="Times New Roman" w:cs="Times New Roman"/>
          <w:bCs/>
          <w:sz w:val="24"/>
          <w:szCs w:val="24"/>
        </w:rPr>
        <w:t>(remember than an anaphylactic reaction can occur in as little as a few minutes)</w:t>
      </w:r>
    </w:p>
    <w:p w:rsidR="00D91E0D" w:rsidRPr="00D91E0D" w:rsidRDefault="00D91E0D" w:rsidP="00D91E0D">
      <w:pPr>
        <w:numPr>
          <w:ilvl w:val="0"/>
          <w:numId w:val="22"/>
        </w:numPr>
        <w:spacing w:after="0" w:line="240" w:lineRule="auto"/>
        <w:rPr>
          <w:rFonts w:eastAsia="Times New Roman" w:cs="Times New Roman"/>
          <w:bCs/>
          <w:sz w:val="24"/>
          <w:szCs w:val="24"/>
        </w:rPr>
      </w:pPr>
      <w:r w:rsidRPr="00D91E0D">
        <w:rPr>
          <w:rFonts w:eastAsia="Times New Roman" w:cs="Times New Roman"/>
          <w:bCs/>
          <w:sz w:val="24"/>
          <w:szCs w:val="24"/>
        </w:rPr>
        <w:t>If a reaction occurs in the yard. All staff on yard duty must be aware of the School’s Emergency Response Procedures and how to notify the general office/first aid team of an anaphylactic reaction in the yard.</w:t>
      </w:r>
    </w:p>
    <w:p w:rsidR="00D91E0D" w:rsidRPr="00D91E0D" w:rsidRDefault="00D91E0D" w:rsidP="00D91E0D">
      <w:pPr>
        <w:numPr>
          <w:ilvl w:val="0"/>
          <w:numId w:val="22"/>
        </w:numPr>
        <w:spacing w:after="0" w:line="240" w:lineRule="auto"/>
        <w:rPr>
          <w:rFonts w:eastAsia="Times New Roman" w:cs="Times New Roman"/>
          <w:bCs/>
          <w:sz w:val="24"/>
          <w:szCs w:val="24"/>
        </w:rPr>
      </w:pPr>
      <w:r w:rsidRPr="00D91E0D">
        <w:rPr>
          <w:rFonts w:eastAsia="Times New Roman" w:cs="Times New Roman"/>
          <w:bCs/>
          <w:sz w:val="24"/>
          <w:szCs w:val="24"/>
        </w:rPr>
        <w:t xml:space="preserve">Photos of students with an Individual Anaphylaxis Management Plan are displayed in the staff room, in class attendance books and displayed in the staff office areas to ensure that yard duty </w:t>
      </w:r>
      <w:proofErr w:type="gramStart"/>
      <w:r w:rsidRPr="00D91E0D">
        <w:rPr>
          <w:rFonts w:eastAsia="Times New Roman" w:cs="Times New Roman"/>
          <w:bCs/>
          <w:sz w:val="24"/>
          <w:szCs w:val="24"/>
        </w:rPr>
        <w:t>staff are</w:t>
      </w:r>
      <w:proofErr w:type="gramEnd"/>
      <w:r w:rsidRPr="00D91E0D">
        <w:rPr>
          <w:rFonts w:eastAsia="Times New Roman" w:cs="Times New Roman"/>
          <w:bCs/>
          <w:sz w:val="24"/>
          <w:szCs w:val="24"/>
        </w:rPr>
        <w:t xml:space="preserve"> able to identify, by face, those students at risk of anaphylaxis. </w:t>
      </w:r>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shd w:val="clear" w:color="auto" w:fill="C6D9F1"/>
        <w:spacing w:after="0" w:line="240" w:lineRule="auto"/>
        <w:rPr>
          <w:rFonts w:eastAsia="Times New Roman" w:cs="Times New Roman"/>
          <w:b/>
          <w:bCs/>
          <w:sz w:val="24"/>
          <w:szCs w:val="24"/>
        </w:rPr>
      </w:pPr>
      <w:r w:rsidRPr="00D91E0D">
        <w:rPr>
          <w:rFonts w:eastAsia="Times New Roman" w:cs="Times New Roman"/>
          <w:b/>
          <w:bCs/>
          <w:sz w:val="24"/>
          <w:szCs w:val="24"/>
        </w:rPr>
        <w:t xml:space="preserve">Special Events (e.g. sporting events, incursions, class parties, </w:t>
      </w:r>
      <w:proofErr w:type="spellStart"/>
      <w:r w:rsidRPr="00D91E0D">
        <w:rPr>
          <w:rFonts w:eastAsia="Times New Roman" w:cs="Times New Roman"/>
          <w:b/>
          <w:bCs/>
          <w:sz w:val="24"/>
          <w:szCs w:val="24"/>
        </w:rPr>
        <w:t>etc</w:t>
      </w:r>
      <w:proofErr w:type="spellEnd"/>
      <w:r w:rsidRPr="00D91E0D">
        <w:rPr>
          <w:rFonts w:eastAsia="Times New Roman" w:cs="Times New Roman"/>
          <w:b/>
          <w:bCs/>
          <w:sz w:val="24"/>
          <w:szCs w:val="24"/>
        </w:rPr>
        <w:t>)</w:t>
      </w:r>
    </w:p>
    <w:p w:rsidR="00D91E0D" w:rsidRPr="00D91E0D" w:rsidRDefault="00D91E0D" w:rsidP="00D91E0D">
      <w:pPr>
        <w:numPr>
          <w:ilvl w:val="0"/>
          <w:numId w:val="23"/>
        </w:numPr>
        <w:spacing w:after="0" w:line="240" w:lineRule="auto"/>
        <w:rPr>
          <w:rFonts w:eastAsia="Times New Roman" w:cs="Times New Roman"/>
          <w:bCs/>
          <w:sz w:val="24"/>
          <w:szCs w:val="24"/>
        </w:rPr>
      </w:pPr>
      <w:r w:rsidRPr="00D91E0D">
        <w:rPr>
          <w:rFonts w:eastAsia="Times New Roman" w:cs="Times New Roman"/>
          <w:bCs/>
          <w:sz w:val="24"/>
          <w:szCs w:val="24"/>
        </w:rPr>
        <w:t xml:space="preserve">If Toolamba Primary School has a student at risk of anaphylaxis, sufficient School Staff supervising the special event must be trained in the administration of an Adrenaline </w:t>
      </w:r>
      <w:proofErr w:type="spellStart"/>
      <w:r w:rsidRPr="00D91E0D">
        <w:rPr>
          <w:rFonts w:eastAsia="Times New Roman" w:cs="Times New Roman"/>
          <w:bCs/>
          <w:sz w:val="24"/>
          <w:szCs w:val="24"/>
        </w:rPr>
        <w:t>Autoinjector</w:t>
      </w:r>
      <w:proofErr w:type="spellEnd"/>
      <w:r w:rsidRPr="00D91E0D">
        <w:rPr>
          <w:rFonts w:eastAsia="Times New Roman" w:cs="Times New Roman"/>
          <w:bCs/>
          <w:sz w:val="24"/>
          <w:szCs w:val="24"/>
        </w:rPr>
        <w:t xml:space="preserve"> to be able to respond quickly to an anaphylactic reaction if required.</w:t>
      </w:r>
    </w:p>
    <w:p w:rsidR="00D91E0D" w:rsidRPr="00D91E0D" w:rsidRDefault="00D91E0D" w:rsidP="00D91E0D">
      <w:pPr>
        <w:numPr>
          <w:ilvl w:val="0"/>
          <w:numId w:val="23"/>
        </w:numPr>
        <w:spacing w:after="0" w:line="240" w:lineRule="auto"/>
        <w:rPr>
          <w:rFonts w:eastAsia="Times New Roman" w:cs="Times New Roman"/>
          <w:bCs/>
          <w:sz w:val="24"/>
          <w:szCs w:val="24"/>
        </w:rPr>
      </w:pPr>
      <w:r w:rsidRPr="00D91E0D">
        <w:rPr>
          <w:rFonts w:eastAsia="Times New Roman" w:cs="Times New Roman"/>
          <w:bCs/>
          <w:sz w:val="24"/>
          <w:szCs w:val="24"/>
        </w:rPr>
        <w:t>School staff should avoid using food in activities or games, including as rewards.</w:t>
      </w:r>
    </w:p>
    <w:p w:rsidR="00D91E0D" w:rsidRPr="00D91E0D" w:rsidRDefault="00D91E0D" w:rsidP="00D91E0D">
      <w:pPr>
        <w:numPr>
          <w:ilvl w:val="0"/>
          <w:numId w:val="23"/>
        </w:numPr>
        <w:spacing w:after="0" w:line="240" w:lineRule="auto"/>
        <w:rPr>
          <w:rFonts w:eastAsia="Times New Roman" w:cs="Times New Roman"/>
          <w:bCs/>
          <w:sz w:val="24"/>
          <w:szCs w:val="24"/>
        </w:rPr>
      </w:pPr>
      <w:r w:rsidRPr="00D91E0D">
        <w:rPr>
          <w:rFonts w:eastAsia="Times New Roman" w:cs="Times New Roman"/>
          <w:bCs/>
          <w:sz w:val="24"/>
          <w:szCs w:val="24"/>
        </w:rPr>
        <w:t>For special occasions, School Staff should consult parents in advance to either develop an alternative food menu or request the Parents to send a meal for the student.</w:t>
      </w:r>
    </w:p>
    <w:p w:rsidR="00D91E0D" w:rsidRPr="00D91E0D" w:rsidRDefault="00D91E0D" w:rsidP="00D91E0D">
      <w:pPr>
        <w:numPr>
          <w:ilvl w:val="0"/>
          <w:numId w:val="23"/>
        </w:numPr>
        <w:spacing w:after="0" w:line="240" w:lineRule="auto"/>
        <w:rPr>
          <w:rFonts w:eastAsia="Times New Roman" w:cs="Times New Roman"/>
          <w:bCs/>
          <w:sz w:val="24"/>
          <w:szCs w:val="24"/>
        </w:rPr>
      </w:pPr>
      <w:r w:rsidRPr="00D91E0D">
        <w:rPr>
          <w:rFonts w:eastAsia="Times New Roman" w:cs="Times New Roman"/>
          <w:bCs/>
          <w:sz w:val="24"/>
          <w:szCs w:val="24"/>
        </w:rPr>
        <w:t>Parents of other students should be informed in advance about foods that may cause allergic reactions in students at risk of anaphylaxis and request that they avoid providing students with treats whilst they are at School or at a special School event.</w:t>
      </w:r>
    </w:p>
    <w:p w:rsidR="00D91E0D" w:rsidRPr="00D91E0D" w:rsidRDefault="00D91E0D" w:rsidP="00D91E0D">
      <w:pPr>
        <w:spacing w:after="0" w:line="240" w:lineRule="auto"/>
        <w:rPr>
          <w:rFonts w:eastAsia="Times New Roman" w:cs="Times New Roman"/>
          <w:bCs/>
          <w:sz w:val="24"/>
          <w:szCs w:val="24"/>
        </w:rPr>
      </w:pPr>
    </w:p>
    <w:p w:rsidR="00C30BB9" w:rsidRDefault="00C30BB9" w:rsidP="00D91E0D">
      <w:pPr>
        <w:spacing w:after="0" w:line="240" w:lineRule="auto"/>
        <w:rPr>
          <w:rFonts w:eastAsia="Times New Roman" w:cs="Times New Roman"/>
          <w:b/>
          <w:bCs/>
          <w:sz w:val="24"/>
          <w:szCs w:val="24"/>
          <w:u w:val="single"/>
        </w:rPr>
      </w:pPr>
    </w:p>
    <w:p w:rsidR="00C30BB9" w:rsidRDefault="00C30BB9" w:rsidP="00D91E0D">
      <w:pPr>
        <w:spacing w:after="0" w:line="240" w:lineRule="auto"/>
        <w:rPr>
          <w:rFonts w:eastAsia="Times New Roman" w:cs="Times New Roman"/>
          <w:b/>
          <w:bCs/>
          <w:sz w:val="24"/>
          <w:szCs w:val="24"/>
          <w:u w:val="single"/>
        </w:rPr>
      </w:pPr>
    </w:p>
    <w:p w:rsidR="00D91E0D" w:rsidRPr="00D91E0D" w:rsidRDefault="00D91E0D" w:rsidP="00D91E0D">
      <w:pPr>
        <w:spacing w:after="0" w:line="240" w:lineRule="auto"/>
        <w:rPr>
          <w:rFonts w:eastAsia="Times New Roman" w:cs="Times New Roman"/>
          <w:b/>
          <w:bCs/>
          <w:sz w:val="24"/>
          <w:szCs w:val="24"/>
          <w:u w:val="single"/>
        </w:rPr>
      </w:pPr>
      <w:r w:rsidRPr="00D91E0D">
        <w:rPr>
          <w:rFonts w:eastAsia="Times New Roman" w:cs="Times New Roman"/>
          <w:b/>
          <w:bCs/>
          <w:sz w:val="24"/>
          <w:szCs w:val="24"/>
          <w:u w:val="single"/>
        </w:rPr>
        <w:t>Out of school settings</w:t>
      </w:r>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shd w:val="clear" w:color="auto" w:fill="C6D9F1"/>
        <w:spacing w:after="0" w:line="240" w:lineRule="auto"/>
        <w:rPr>
          <w:rFonts w:eastAsia="Times New Roman" w:cs="Times New Roman"/>
          <w:b/>
          <w:bCs/>
          <w:sz w:val="24"/>
          <w:szCs w:val="24"/>
        </w:rPr>
      </w:pPr>
      <w:r w:rsidRPr="00D91E0D">
        <w:rPr>
          <w:rFonts w:eastAsia="Times New Roman" w:cs="Times New Roman"/>
          <w:b/>
          <w:bCs/>
          <w:sz w:val="24"/>
          <w:szCs w:val="24"/>
        </w:rPr>
        <w:t>Excursions/sporting events/field trips</w:t>
      </w:r>
    </w:p>
    <w:p w:rsidR="00D91E0D" w:rsidRPr="00D91E0D" w:rsidRDefault="00D91E0D" w:rsidP="00D91E0D">
      <w:pPr>
        <w:numPr>
          <w:ilvl w:val="0"/>
          <w:numId w:val="24"/>
        </w:numPr>
        <w:spacing w:after="0" w:line="240" w:lineRule="auto"/>
        <w:rPr>
          <w:rFonts w:eastAsia="Times New Roman" w:cs="Times New Roman"/>
          <w:bCs/>
          <w:sz w:val="24"/>
          <w:szCs w:val="24"/>
        </w:rPr>
      </w:pPr>
      <w:r w:rsidRPr="00D91E0D">
        <w:rPr>
          <w:rFonts w:eastAsia="Times New Roman" w:cs="Times New Roman"/>
          <w:bCs/>
          <w:sz w:val="24"/>
          <w:szCs w:val="24"/>
        </w:rPr>
        <w:t xml:space="preserve">If Toolamba Primary School has a student at risk of anaphylaxis, sufficient school staff supervising the special event must be trained in the administration of an Adrenaline </w:t>
      </w:r>
      <w:proofErr w:type="spellStart"/>
      <w:r w:rsidRPr="00D91E0D">
        <w:rPr>
          <w:rFonts w:eastAsia="Times New Roman" w:cs="Times New Roman"/>
          <w:bCs/>
          <w:sz w:val="24"/>
          <w:szCs w:val="24"/>
        </w:rPr>
        <w:t>Autoinjector</w:t>
      </w:r>
      <w:proofErr w:type="spellEnd"/>
      <w:r w:rsidRPr="00D91E0D">
        <w:rPr>
          <w:rFonts w:eastAsia="Times New Roman" w:cs="Times New Roman"/>
          <w:bCs/>
          <w:sz w:val="24"/>
          <w:szCs w:val="24"/>
        </w:rPr>
        <w:t xml:space="preserve"> and be able to respond quickly to an anaphylactic reaction if required.</w:t>
      </w:r>
    </w:p>
    <w:p w:rsidR="00D91E0D" w:rsidRPr="00D91E0D" w:rsidRDefault="00D91E0D" w:rsidP="00D91E0D">
      <w:pPr>
        <w:numPr>
          <w:ilvl w:val="0"/>
          <w:numId w:val="24"/>
        </w:numPr>
        <w:spacing w:after="0" w:line="240" w:lineRule="auto"/>
        <w:rPr>
          <w:rFonts w:eastAsia="Times New Roman" w:cs="Times New Roman"/>
          <w:bCs/>
          <w:sz w:val="24"/>
          <w:szCs w:val="24"/>
        </w:rPr>
      </w:pPr>
      <w:r w:rsidRPr="00D91E0D">
        <w:rPr>
          <w:rFonts w:eastAsia="Times New Roman" w:cs="Times New Roman"/>
          <w:bCs/>
          <w:sz w:val="24"/>
          <w:szCs w:val="24"/>
        </w:rPr>
        <w:t xml:space="preserve">The adrenaline </w:t>
      </w:r>
      <w:proofErr w:type="spellStart"/>
      <w:r w:rsidRPr="00D91E0D">
        <w:rPr>
          <w:rFonts w:eastAsia="Times New Roman" w:cs="Times New Roman"/>
          <w:bCs/>
          <w:sz w:val="24"/>
          <w:szCs w:val="24"/>
        </w:rPr>
        <w:t>autoinjector</w:t>
      </w:r>
      <w:proofErr w:type="spellEnd"/>
      <w:r w:rsidRPr="00D91E0D">
        <w:rPr>
          <w:rFonts w:eastAsia="Times New Roman" w:cs="Times New Roman"/>
          <w:bCs/>
          <w:sz w:val="24"/>
          <w:szCs w:val="24"/>
        </w:rPr>
        <w:t xml:space="preserve"> and a copy of the Individual Anaphylaxis Management Plan for each student at risk of anaphylaxis should be easily accessible and school staff must be aware of their exact location.</w:t>
      </w:r>
    </w:p>
    <w:p w:rsidR="00D91E0D" w:rsidRPr="00D91E0D" w:rsidRDefault="00D91E0D" w:rsidP="00D91E0D">
      <w:pPr>
        <w:numPr>
          <w:ilvl w:val="0"/>
          <w:numId w:val="24"/>
        </w:numPr>
        <w:spacing w:after="0" w:line="240" w:lineRule="auto"/>
        <w:rPr>
          <w:rFonts w:eastAsia="Times New Roman" w:cs="Times New Roman"/>
          <w:bCs/>
          <w:sz w:val="24"/>
          <w:szCs w:val="24"/>
        </w:rPr>
      </w:pPr>
      <w:r w:rsidRPr="00D91E0D">
        <w:rPr>
          <w:rFonts w:eastAsia="Times New Roman" w:cs="Times New Roman"/>
          <w:bCs/>
          <w:sz w:val="24"/>
          <w:szCs w:val="24"/>
        </w:rPr>
        <w:t xml:space="preserve">Where there is a student at risk of anaphylaxis, it is the classroom teacher’s responsibility to ensure that the adrenaline </w:t>
      </w:r>
      <w:proofErr w:type="spellStart"/>
      <w:r w:rsidRPr="00D91E0D">
        <w:rPr>
          <w:rFonts w:eastAsia="Times New Roman" w:cs="Times New Roman"/>
          <w:bCs/>
          <w:sz w:val="24"/>
          <w:szCs w:val="24"/>
        </w:rPr>
        <w:t>autoinjector</w:t>
      </w:r>
      <w:proofErr w:type="spellEnd"/>
      <w:r w:rsidRPr="00D91E0D">
        <w:rPr>
          <w:rFonts w:eastAsia="Times New Roman" w:cs="Times New Roman"/>
          <w:bCs/>
          <w:sz w:val="24"/>
          <w:szCs w:val="24"/>
        </w:rPr>
        <w:t xml:space="preserve"> and a copy of the Individual Anaphylaxis Management Plan </w:t>
      </w:r>
      <w:proofErr w:type="gramStart"/>
      <w:r w:rsidRPr="00D91E0D">
        <w:rPr>
          <w:rFonts w:eastAsia="Times New Roman" w:cs="Times New Roman"/>
          <w:bCs/>
          <w:sz w:val="24"/>
          <w:szCs w:val="24"/>
        </w:rPr>
        <w:t>is</w:t>
      </w:r>
      <w:proofErr w:type="gramEnd"/>
      <w:r w:rsidRPr="00D91E0D">
        <w:rPr>
          <w:rFonts w:eastAsia="Times New Roman" w:cs="Times New Roman"/>
          <w:bCs/>
          <w:sz w:val="24"/>
          <w:szCs w:val="24"/>
        </w:rPr>
        <w:t xml:space="preserve"> taken on the excursion.</w:t>
      </w:r>
    </w:p>
    <w:p w:rsidR="00D91E0D" w:rsidRPr="00D91E0D" w:rsidRDefault="00D91E0D" w:rsidP="00D91E0D">
      <w:pPr>
        <w:numPr>
          <w:ilvl w:val="0"/>
          <w:numId w:val="24"/>
        </w:numPr>
        <w:spacing w:after="0" w:line="240" w:lineRule="auto"/>
        <w:rPr>
          <w:rFonts w:eastAsia="Times New Roman" w:cs="Times New Roman"/>
          <w:bCs/>
          <w:sz w:val="24"/>
          <w:szCs w:val="24"/>
        </w:rPr>
      </w:pPr>
      <w:r w:rsidRPr="00D91E0D">
        <w:rPr>
          <w:rFonts w:eastAsia="Times New Roman" w:cs="Times New Roman"/>
          <w:bCs/>
          <w:sz w:val="24"/>
          <w:szCs w:val="24"/>
        </w:rPr>
        <w:t xml:space="preserve">For each field trip, excursion </w:t>
      </w:r>
      <w:proofErr w:type="spellStart"/>
      <w:r w:rsidRPr="00D91E0D">
        <w:rPr>
          <w:rFonts w:eastAsia="Times New Roman" w:cs="Times New Roman"/>
          <w:bCs/>
          <w:sz w:val="24"/>
          <w:szCs w:val="24"/>
        </w:rPr>
        <w:t>etc</w:t>
      </w:r>
      <w:proofErr w:type="spellEnd"/>
      <w:r w:rsidRPr="00D91E0D">
        <w:rPr>
          <w:rFonts w:eastAsia="Times New Roman" w:cs="Times New Roman"/>
          <w:bCs/>
          <w:sz w:val="24"/>
          <w:szCs w:val="24"/>
        </w:rPr>
        <w:t>, a risk assessment should be undertaken for each individual student attending who is at risk of anaphylaxis.  The risks may vary according to the number of anaphylactic students attending, the nature of the excursion/sporting event, size of venue, distance from medical assistance, the structure of excursion and corresponding staff-student ratio.</w:t>
      </w:r>
    </w:p>
    <w:p w:rsidR="00D91E0D" w:rsidRPr="00D91E0D" w:rsidRDefault="00D91E0D" w:rsidP="00D91E0D">
      <w:pPr>
        <w:numPr>
          <w:ilvl w:val="0"/>
          <w:numId w:val="24"/>
        </w:numPr>
        <w:spacing w:after="0" w:line="240" w:lineRule="auto"/>
        <w:rPr>
          <w:rFonts w:eastAsia="Times New Roman" w:cs="Times New Roman"/>
          <w:bCs/>
          <w:sz w:val="24"/>
          <w:szCs w:val="24"/>
        </w:rPr>
      </w:pPr>
      <w:r w:rsidRPr="00D91E0D">
        <w:rPr>
          <w:rFonts w:eastAsia="Times New Roman" w:cs="Times New Roman"/>
          <w:bCs/>
          <w:sz w:val="24"/>
          <w:szCs w:val="24"/>
        </w:rPr>
        <w:t>All school staff members present during the field trip or excursion need to be aware of the identity of any students attending who are at risk of anaphylaxis and be able to identify them by face.</w:t>
      </w:r>
    </w:p>
    <w:p w:rsidR="00D91E0D" w:rsidRPr="00D91E0D" w:rsidRDefault="00D91E0D" w:rsidP="00D91E0D">
      <w:pPr>
        <w:numPr>
          <w:ilvl w:val="0"/>
          <w:numId w:val="24"/>
        </w:numPr>
        <w:spacing w:after="0" w:line="240" w:lineRule="auto"/>
        <w:rPr>
          <w:rFonts w:eastAsia="Times New Roman" w:cs="Times New Roman"/>
          <w:bCs/>
          <w:sz w:val="24"/>
          <w:szCs w:val="24"/>
        </w:rPr>
      </w:pPr>
      <w:r w:rsidRPr="00D91E0D">
        <w:rPr>
          <w:rFonts w:eastAsia="Times New Roman" w:cs="Times New Roman"/>
          <w:bCs/>
          <w:sz w:val="24"/>
          <w:szCs w:val="24"/>
        </w:rPr>
        <w:t>The school should consult parents of anaphylactic students in advance to discuss issues that may arise; to develop an alternative food menu; or request the parents to provide a meal (if required)</w:t>
      </w:r>
    </w:p>
    <w:p w:rsidR="00D91E0D" w:rsidRPr="00D91E0D" w:rsidRDefault="00D91E0D" w:rsidP="00D91E0D">
      <w:pPr>
        <w:numPr>
          <w:ilvl w:val="0"/>
          <w:numId w:val="24"/>
        </w:numPr>
        <w:spacing w:after="0" w:line="240" w:lineRule="auto"/>
        <w:rPr>
          <w:rFonts w:eastAsia="Times New Roman" w:cs="Times New Roman"/>
          <w:bCs/>
          <w:sz w:val="24"/>
          <w:szCs w:val="24"/>
        </w:rPr>
      </w:pPr>
      <w:r w:rsidRPr="00D91E0D">
        <w:rPr>
          <w:rFonts w:eastAsia="Times New Roman" w:cs="Times New Roman"/>
          <w:bCs/>
          <w:sz w:val="24"/>
          <w:szCs w:val="24"/>
        </w:rPr>
        <w:t>Parents may wish to accompany their child on field trips and/or excursions.  This should be discussed with parents as another strategy for supporting the student who is at risk of anaphylaxis.</w:t>
      </w:r>
    </w:p>
    <w:p w:rsidR="00D91E0D" w:rsidRPr="00D91E0D" w:rsidRDefault="00D91E0D" w:rsidP="00D91E0D">
      <w:pPr>
        <w:numPr>
          <w:ilvl w:val="0"/>
          <w:numId w:val="24"/>
        </w:numPr>
        <w:spacing w:after="0" w:line="240" w:lineRule="auto"/>
        <w:rPr>
          <w:rFonts w:eastAsia="Times New Roman" w:cs="Times New Roman"/>
          <w:bCs/>
          <w:sz w:val="24"/>
          <w:szCs w:val="24"/>
        </w:rPr>
      </w:pPr>
      <w:r w:rsidRPr="00D91E0D">
        <w:rPr>
          <w:rFonts w:eastAsia="Times New Roman" w:cs="Times New Roman"/>
          <w:bCs/>
          <w:sz w:val="24"/>
          <w:szCs w:val="24"/>
        </w:rPr>
        <w:t>Where the student is attending a school organised event without a teacher from the school (</w:t>
      </w:r>
      <w:proofErr w:type="spellStart"/>
      <w:r w:rsidRPr="00D91E0D">
        <w:rPr>
          <w:rFonts w:eastAsia="Times New Roman" w:cs="Times New Roman"/>
          <w:bCs/>
          <w:sz w:val="24"/>
          <w:szCs w:val="24"/>
        </w:rPr>
        <w:t>eg</w:t>
      </w:r>
      <w:proofErr w:type="spellEnd"/>
      <w:r w:rsidRPr="00D91E0D">
        <w:rPr>
          <w:rFonts w:eastAsia="Times New Roman" w:cs="Times New Roman"/>
          <w:bCs/>
          <w:sz w:val="24"/>
          <w:szCs w:val="24"/>
        </w:rPr>
        <w:t xml:space="preserve"> representing the school at a district sports event) it is the parent’s responsibility to ensure that the adrenaline </w:t>
      </w:r>
      <w:proofErr w:type="spellStart"/>
      <w:r w:rsidRPr="00D91E0D">
        <w:rPr>
          <w:rFonts w:eastAsia="Times New Roman" w:cs="Times New Roman"/>
          <w:bCs/>
          <w:sz w:val="24"/>
          <w:szCs w:val="24"/>
        </w:rPr>
        <w:t>autoinjector</w:t>
      </w:r>
      <w:proofErr w:type="spellEnd"/>
      <w:r w:rsidRPr="00D91E0D">
        <w:rPr>
          <w:rFonts w:eastAsia="Times New Roman" w:cs="Times New Roman"/>
          <w:bCs/>
          <w:sz w:val="24"/>
          <w:szCs w:val="24"/>
        </w:rPr>
        <w:t xml:space="preserve"> and a copy of the Individual Anaphylaxis Management Plan is taken on the excursion.  Parents way wish to accompany their child on such excursions/events.</w:t>
      </w:r>
    </w:p>
    <w:p w:rsidR="00D91E0D" w:rsidRPr="00D91E0D" w:rsidRDefault="00D91E0D" w:rsidP="00D91E0D">
      <w:pPr>
        <w:numPr>
          <w:ilvl w:val="0"/>
          <w:numId w:val="24"/>
        </w:numPr>
        <w:spacing w:after="0" w:line="240" w:lineRule="auto"/>
        <w:rPr>
          <w:rFonts w:eastAsia="Times New Roman" w:cs="Times New Roman"/>
          <w:bCs/>
          <w:sz w:val="24"/>
          <w:szCs w:val="24"/>
        </w:rPr>
      </w:pPr>
      <w:r w:rsidRPr="00D91E0D">
        <w:rPr>
          <w:rFonts w:eastAsia="Times New Roman" w:cs="Times New Roman"/>
          <w:bCs/>
          <w:sz w:val="24"/>
          <w:szCs w:val="24"/>
        </w:rPr>
        <w:t xml:space="preserve">Prior to the excursion taking place School Staff should consult with the student’s parents and medical practitioner (if necessary) to review the student’s Individual Anaphylaxis Management Plan to ensure this it is up to date and relevant to the particular excursion activity. </w:t>
      </w:r>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shd w:val="clear" w:color="auto" w:fill="C6D9F1"/>
        <w:spacing w:after="0" w:line="240" w:lineRule="auto"/>
        <w:rPr>
          <w:rFonts w:eastAsia="Times New Roman" w:cs="Times New Roman"/>
          <w:b/>
          <w:bCs/>
          <w:sz w:val="24"/>
          <w:szCs w:val="24"/>
        </w:rPr>
      </w:pPr>
      <w:r w:rsidRPr="00D91E0D">
        <w:rPr>
          <w:rFonts w:eastAsia="Times New Roman" w:cs="Times New Roman"/>
          <w:b/>
          <w:bCs/>
          <w:sz w:val="24"/>
          <w:szCs w:val="24"/>
        </w:rPr>
        <w:t>Camps and remote settings</w:t>
      </w:r>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numPr>
          <w:ilvl w:val="0"/>
          <w:numId w:val="25"/>
        </w:numPr>
        <w:spacing w:after="0" w:line="240" w:lineRule="auto"/>
        <w:rPr>
          <w:rFonts w:eastAsia="Times New Roman" w:cs="Times New Roman"/>
          <w:bCs/>
          <w:sz w:val="24"/>
          <w:szCs w:val="24"/>
        </w:rPr>
      </w:pPr>
      <w:r w:rsidRPr="00D91E0D">
        <w:rPr>
          <w:rFonts w:eastAsia="Times New Roman" w:cs="Times New Roman"/>
          <w:bCs/>
          <w:sz w:val="24"/>
          <w:szCs w:val="24"/>
        </w:rPr>
        <w:t>Prior to engaging a camp owner/operator’s services the School should make enquiries as to whether it can provide food that is safe for anaphylactic students.  If a camp owner/operator cannot provide this confirmation to the school, then the school should consider using an alternative service provider.</w:t>
      </w:r>
    </w:p>
    <w:p w:rsidR="00D91E0D" w:rsidRPr="00D91E0D" w:rsidRDefault="00D91E0D" w:rsidP="00D91E0D">
      <w:pPr>
        <w:numPr>
          <w:ilvl w:val="0"/>
          <w:numId w:val="25"/>
        </w:numPr>
        <w:spacing w:after="0" w:line="240" w:lineRule="auto"/>
        <w:rPr>
          <w:rFonts w:eastAsia="Times New Roman" w:cs="Times New Roman"/>
          <w:bCs/>
          <w:sz w:val="24"/>
          <w:szCs w:val="24"/>
        </w:rPr>
      </w:pPr>
      <w:r w:rsidRPr="00D91E0D">
        <w:rPr>
          <w:rFonts w:eastAsia="Times New Roman" w:cs="Times New Roman"/>
          <w:bCs/>
          <w:sz w:val="24"/>
          <w:szCs w:val="24"/>
        </w:rPr>
        <w:t>The camp cook should be able to demonstrate satisfactory training in food allergen management and its implications on food-handling practices, including knowledge of the major food allergens triggering anaphylaxis, cross-contamination issues specific to food allergy, label reading, etc.</w:t>
      </w:r>
    </w:p>
    <w:p w:rsidR="00D91E0D" w:rsidRPr="00D91E0D" w:rsidRDefault="00D91E0D" w:rsidP="00D91E0D">
      <w:pPr>
        <w:numPr>
          <w:ilvl w:val="0"/>
          <w:numId w:val="25"/>
        </w:numPr>
        <w:spacing w:after="0" w:line="240" w:lineRule="auto"/>
        <w:rPr>
          <w:rFonts w:eastAsia="Times New Roman" w:cs="Times New Roman"/>
          <w:bCs/>
          <w:sz w:val="24"/>
          <w:szCs w:val="24"/>
        </w:rPr>
      </w:pPr>
      <w:r w:rsidRPr="00D91E0D">
        <w:rPr>
          <w:rFonts w:eastAsia="Times New Roman" w:cs="Times New Roman"/>
          <w:bCs/>
          <w:sz w:val="24"/>
          <w:szCs w:val="24"/>
        </w:rPr>
        <w:t xml:space="preserve">Toolamba Primary School will not sign any written disclaimer or statement from a camp owner/operator that indicates that the owner/operator is </w:t>
      </w:r>
      <w:r w:rsidRPr="00D91E0D">
        <w:rPr>
          <w:rFonts w:eastAsia="Times New Roman" w:cs="Times New Roman"/>
          <w:bCs/>
          <w:sz w:val="24"/>
          <w:szCs w:val="24"/>
        </w:rPr>
        <w:lastRenderedPageBreak/>
        <w:t>unable to provide food which is safe for students at risk of anaphylaxis.  Schools have a duty of care to protect students in their care from reasonably foreseeable injury and this duty cannot be delegated to any third party.</w:t>
      </w:r>
    </w:p>
    <w:p w:rsidR="00D91E0D" w:rsidRPr="00D91E0D" w:rsidRDefault="00D91E0D" w:rsidP="00D91E0D">
      <w:pPr>
        <w:numPr>
          <w:ilvl w:val="0"/>
          <w:numId w:val="25"/>
        </w:numPr>
        <w:spacing w:after="0" w:line="240" w:lineRule="auto"/>
        <w:rPr>
          <w:rFonts w:eastAsia="Times New Roman" w:cs="Times New Roman"/>
          <w:bCs/>
          <w:sz w:val="24"/>
          <w:szCs w:val="24"/>
        </w:rPr>
      </w:pPr>
      <w:r w:rsidRPr="00D91E0D">
        <w:rPr>
          <w:rFonts w:eastAsia="Times New Roman" w:cs="Times New Roman"/>
          <w:bCs/>
          <w:sz w:val="24"/>
          <w:szCs w:val="24"/>
        </w:rPr>
        <w:t>Toolamba Primary School will conduct a risk assessment and develop a risk management strategy for students at risk of anaphylaxis.  This should be developed in consultation with Parents of students at risk of anaphylaxis and camp owners/operators prior to the camp dates.</w:t>
      </w:r>
    </w:p>
    <w:p w:rsidR="00D91E0D" w:rsidRPr="00D91E0D" w:rsidRDefault="00D91E0D" w:rsidP="00D91E0D">
      <w:pPr>
        <w:numPr>
          <w:ilvl w:val="0"/>
          <w:numId w:val="25"/>
        </w:numPr>
        <w:spacing w:after="0" w:line="240" w:lineRule="auto"/>
        <w:rPr>
          <w:rFonts w:eastAsia="Times New Roman" w:cs="Times New Roman"/>
          <w:bCs/>
          <w:sz w:val="24"/>
          <w:szCs w:val="24"/>
        </w:rPr>
      </w:pPr>
      <w:r w:rsidRPr="00D91E0D">
        <w:rPr>
          <w:rFonts w:eastAsia="Times New Roman" w:cs="Times New Roman"/>
          <w:bCs/>
          <w:sz w:val="24"/>
          <w:szCs w:val="24"/>
        </w:rPr>
        <w:t>School staff will consult with Parents of students at risk of anaphylaxis and the camp owner/operator to ensure that appropriate risk minimisation and prevention strategies and processes are in place to address an anaphylactic reaction should it occur.  If these procedures are deemed to be inadequate, further discussions, planning and implementation will need to be undertaken.</w:t>
      </w:r>
    </w:p>
    <w:p w:rsidR="00D91E0D" w:rsidRPr="00D91E0D" w:rsidRDefault="00D91E0D" w:rsidP="00D91E0D">
      <w:pPr>
        <w:numPr>
          <w:ilvl w:val="0"/>
          <w:numId w:val="25"/>
        </w:numPr>
        <w:spacing w:after="0" w:line="240" w:lineRule="auto"/>
        <w:rPr>
          <w:rFonts w:eastAsia="Times New Roman" w:cs="Times New Roman"/>
          <w:bCs/>
          <w:sz w:val="24"/>
          <w:szCs w:val="24"/>
        </w:rPr>
      </w:pPr>
      <w:r w:rsidRPr="00D91E0D">
        <w:rPr>
          <w:rFonts w:eastAsia="Times New Roman" w:cs="Times New Roman"/>
          <w:bCs/>
          <w:sz w:val="24"/>
          <w:szCs w:val="24"/>
        </w:rPr>
        <w:t>Use of substances containing allergens should be avoided where possible.</w:t>
      </w:r>
    </w:p>
    <w:p w:rsidR="00D91E0D" w:rsidRPr="00D91E0D" w:rsidRDefault="00D91E0D" w:rsidP="00D91E0D">
      <w:pPr>
        <w:numPr>
          <w:ilvl w:val="0"/>
          <w:numId w:val="25"/>
        </w:numPr>
        <w:spacing w:after="0" w:line="240" w:lineRule="auto"/>
        <w:rPr>
          <w:rFonts w:eastAsia="Times New Roman" w:cs="Times New Roman"/>
          <w:bCs/>
          <w:sz w:val="24"/>
          <w:szCs w:val="24"/>
        </w:rPr>
      </w:pPr>
      <w:r w:rsidRPr="00D91E0D">
        <w:rPr>
          <w:rFonts w:eastAsia="Times New Roman" w:cs="Times New Roman"/>
          <w:bCs/>
          <w:sz w:val="24"/>
          <w:szCs w:val="24"/>
        </w:rPr>
        <w:t>Camps should avoid stocking peanut or tree nut products, including nut spreads.  Products that ‘may contain’ traces of nuts may be served, but not to students who are known to be allergic to nuts.</w:t>
      </w:r>
    </w:p>
    <w:p w:rsidR="00D91E0D" w:rsidRPr="00D91E0D" w:rsidRDefault="00D91E0D" w:rsidP="00D91E0D">
      <w:pPr>
        <w:numPr>
          <w:ilvl w:val="0"/>
          <w:numId w:val="25"/>
        </w:numPr>
        <w:spacing w:after="0" w:line="240" w:lineRule="auto"/>
        <w:rPr>
          <w:rFonts w:eastAsia="Times New Roman" w:cs="Times New Roman"/>
          <w:bCs/>
          <w:sz w:val="24"/>
          <w:szCs w:val="24"/>
        </w:rPr>
      </w:pPr>
      <w:r w:rsidRPr="00D91E0D">
        <w:rPr>
          <w:rFonts w:eastAsia="Times New Roman" w:cs="Times New Roman"/>
          <w:bCs/>
          <w:sz w:val="24"/>
          <w:szCs w:val="24"/>
        </w:rPr>
        <w:t xml:space="preserve">The student’s Adrenaline </w:t>
      </w:r>
      <w:proofErr w:type="spellStart"/>
      <w:r w:rsidRPr="00D91E0D">
        <w:rPr>
          <w:rFonts w:eastAsia="Times New Roman" w:cs="Times New Roman"/>
          <w:bCs/>
          <w:sz w:val="24"/>
          <w:szCs w:val="24"/>
        </w:rPr>
        <w:t>Auotinjector</w:t>
      </w:r>
      <w:proofErr w:type="spellEnd"/>
      <w:r w:rsidRPr="00D91E0D">
        <w:rPr>
          <w:rFonts w:eastAsia="Times New Roman" w:cs="Times New Roman"/>
          <w:bCs/>
          <w:sz w:val="24"/>
          <w:szCs w:val="24"/>
        </w:rPr>
        <w:t>, Individual Anaphylaxis Management Plan, including the ASCIA Action Plan for Anaphylaxis and a mobile phone must be taken on camp.  If mobile phone access is not available, an alternative method of communication in an emergency must be considered, e.g. a satellite phone.</w:t>
      </w:r>
    </w:p>
    <w:p w:rsidR="00D91E0D" w:rsidRPr="00D91E0D" w:rsidRDefault="00D91E0D" w:rsidP="00D91E0D">
      <w:pPr>
        <w:numPr>
          <w:ilvl w:val="0"/>
          <w:numId w:val="25"/>
        </w:numPr>
        <w:spacing w:after="0" w:line="240" w:lineRule="auto"/>
        <w:rPr>
          <w:rFonts w:eastAsia="Times New Roman" w:cs="Times New Roman"/>
          <w:bCs/>
          <w:sz w:val="24"/>
          <w:szCs w:val="24"/>
        </w:rPr>
      </w:pPr>
      <w:r w:rsidRPr="00D91E0D">
        <w:rPr>
          <w:rFonts w:eastAsia="Times New Roman" w:cs="Times New Roman"/>
          <w:bCs/>
          <w:sz w:val="24"/>
          <w:szCs w:val="24"/>
        </w:rPr>
        <w:t>Prior to the camp taking place school staff should consult with the student’s parents to review the students Individual Anaphylaxis Management Plan to ensure this it is up to date and relevant to the circumstances of the particular camp.</w:t>
      </w:r>
    </w:p>
    <w:p w:rsidR="00D91E0D" w:rsidRPr="00D91E0D" w:rsidRDefault="00D91E0D" w:rsidP="00D91E0D">
      <w:pPr>
        <w:numPr>
          <w:ilvl w:val="0"/>
          <w:numId w:val="25"/>
        </w:numPr>
        <w:spacing w:after="0" w:line="240" w:lineRule="auto"/>
        <w:rPr>
          <w:rFonts w:eastAsia="Times New Roman" w:cs="Times New Roman"/>
          <w:bCs/>
          <w:sz w:val="24"/>
          <w:szCs w:val="24"/>
        </w:rPr>
      </w:pPr>
      <w:r w:rsidRPr="00D91E0D">
        <w:rPr>
          <w:rFonts w:eastAsia="Times New Roman" w:cs="Times New Roman"/>
          <w:bCs/>
          <w:sz w:val="24"/>
          <w:szCs w:val="24"/>
        </w:rPr>
        <w:t xml:space="preserve">School staff participating in the camp should be clear about their roles and responsibilities in the event of an anaphylactic reaction.  Check the emergency response procedures that the camp provider has in place.  Ensure that these are sufficient in the event of an anaphylactic reaction and ensure all school staff participating in the camp </w:t>
      </w:r>
      <w:proofErr w:type="gramStart"/>
      <w:r w:rsidRPr="00D91E0D">
        <w:rPr>
          <w:rFonts w:eastAsia="Times New Roman" w:cs="Times New Roman"/>
          <w:bCs/>
          <w:sz w:val="24"/>
          <w:szCs w:val="24"/>
        </w:rPr>
        <w:t>are</w:t>
      </w:r>
      <w:proofErr w:type="gramEnd"/>
      <w:r w:rsidRPr="00D91E0D">
        <w:rPr>
          <w:rFonts w:eastAsia="Times New Roman" w:cs="Times New Roman"/>
          <w:bCs/>
          <w:sz w:val="24"/>
          <w:szCs w:val="24"/>
        </w:rPr>
        <w:t xml:space="preserve"> clear about their roles and responsibilities.</w:t>
      </w:r>
    </w:p>
    <w:p w:rsidR="00D91E0D" w:rsidRPr="00D91E0D" w:rsidRDefault="00D91E0D" w:rsidP="00D91E0D">
      <w:pPr>
        <w:numPr>
          <w:ilvl w:val="0"/>
          <w:numId w:val="25"/>
        </w:numPr>
        <w:spacing w:after="0" w:line="240" w:lineRule="auto"/>
        <w:rPr>
          <w:rFonts w:eastAsia="Times New Roman" w:cs="Times New Roman"/>
          <w:bCs/>
          <w:sz w:val="24"/>
          <w:szCs w:val="24"/>
        </w:rPr>
      </w:pPr>
      <w:r w:rsidRPr="00D91E0D">
        <w:rPr>
          <w:rFonts w:eastAsia="Times New Roman" w:cs="Times New Roman"/>
          <w:bCs/>
          <w:sz w:val="24"/>
          <w:szCs w:val="24"/>
        </w:rPr>
        <w:t>Contact local emergency services and hospitals prior to the camp.  Advise full medical conditions of students at risk, location of camp and location of any off camp activities.  Ensure contact details of emergency services are distributed to all school staff as part of the emergency response procedures developed for the camp.</w:t>
      </w:r>
    </w:p>
    <w:p w:rsidR="00D91E0D" w:rsidRPr="00D91E0D" w:rsidRDefault="00D91E0D" w:rsidP="00D91E0D">
      <w:pPr>
        <w:numPr>
          <w:ilvl w:val="0"/>
          <w:numId w:val="25"/>
        </w:numPr>
        <w:spacing w:after="0" w:line="240" w:lineRule="auto"/>
        <w:rPr>
          <w:rFonts w:eastAsia="Times New Roman" w:cs="Times New Roman"/>
          <w:bCs/>
          <w:sz w:val="24"/>
          <w:szCs w:val="24"/>
        </w:rPr>
      </w:pPr>
      <w:r w:rsidRPr="00D91E0D">
        <w:rPr>
          <w:rFonts w:eastAsia="Times New Roman" w:cs="Times New Roman"/>
          <w:bCs/>
          <w:sz w:val="24"/>
          <w:szCs w:val="24"/>
        </w:rPr>
        <w:t xml:space="preserve">An adrenaline </w:t>
      </w:r>
      <w:proofErr w:type="spellStart"/>
      <w:r w:rsidRPr="00D91E0D">
        <w:rPr>
          <w:rFonts w:eastAsia="Times New Roman" w:cs="Times New Roman"/>
          <w:bCs/>
          <w:sz w:val="24"/>
          <w:szCs w:val="24"/>
        </w:rPr>
        <w:t>autoinjector</w:t>
      </w:r>
      <w:proofErr w:type="spellEnd"/>
      <w:r w:rsidRPr="00D91E0D">
        <w:rPr>
          <w:rFonts w:eastAsia="Times New Roman" w:cs="Times New Roman"/>
          <w:bCs/>
          <w:sz w:val="24"/>
          <w:szCs w:val="24"/>
        </w:rPr>
        <w:t xml:space="preserve"> should remain close to the student and school staff must be aware of its location at all times.</w:t>
      </w:r>
    </w:p>
    <w:p w:rsidR="00D91E0D" w:rsidRDefault="00D91E0D" w:rsidP="00D91E0D">
      <w:pPr>
        <w:numPr>
          <w:ilvl w:val="0"/>
          <w:numId w:val="25"/>
        </w:numPr>
        <w:spacing w:after="0" w:line="240" w:lineRule="auto"/>
        <w:rPr>
          <w:rFonts w:eastAsia="Times New Roman" w:cs="Times New Roman"/>
          <w:bCs/>
          <w:sz w:val="24"/>
          <w:szCs w:val="24"/>
        </w:rPr>
      </w:pPr>
      <w:r w:rsidRPr="00D91E0D">
        <w:rPr>
          <w:rFonts w:eastAsia="Times New Roman" w:cs="Times New Roman"/>
          <w:bCs/>
          <w:sz w:val="24"/>
          <w:szCs w:val="24"/>
        </w:rPr>
        <w:t xml:space="preserve">The adrenaline </w:t>
      </w:r>
      <w:proofErr w:type="spellStart"/>
      <w:r w:rsidRPr="00D91E0D">
        <w:rPr>
          <w:rFonts w:eastAsia="Times New Roman" w:cs="Times New Roman"/>
          <w:bCs/>
          <w:sz w:val="24"/>
          <w:szCs w:val="24"/>
        </w:rPr>
        <w:t>autoinjector</w:t>
      </w:r>
      <w:proofErr w:type="spellEnd"/>
      <w:r w:rsidRPr="00D91E0D">
        <w:rPr>
          <w:rFonts w:eastAsia="Times New Roman" w:cs="Times New Roman"/>
          <w:bCs/>
          <w:sz w:val="24"/>
          <w:szCs w:val="24"/>
        </w:rPr>
        <w:t xml:space="preserve"> should be carried in the school first aid hit; however, schools can consider allowing students, particularly adolescents, to carry their adrenaline </w:t>
      </w:r>
      <w:proofErr w:type="spellStart"/>
      <w:r w:rsidRPr="00D91E0D">
        <w:rPr>
          <w:rFonts w:eastAsia="Times New Roman" w:cs="Times New Roman"/>
          <w:bCs/>
          <w:sz w:val="24"/>
          <w:szCs w:val="24"/>
        </w:rPr>
        <w:t>autoinjector</w:t>
      </w:r>
      <w:proofErr w:type="spellEnd"/>
      <w:r w:rsidRPr="00D91E0D">
        <w:rPr>
          <w:rFonts w:eastAsia="Times New Roman" w:cs="Times New Roman"/>
          <w:bCs/>
          <w:sz w:val="24"/>
          <w:szCs w:val="24"/>
        </w:rPr>
        <w:t xml:space="preserve"> on camp.  This depends on the individual student and will be discussed as part of school/parent consultation before the camp.  Remember that all school staff members still have a duty of care towards the student even if they do carry their own adrenaline </w:t>
      </w:r>
      <w:proofErr w:type="spellStart"/>
      <w:r w:rsidRPr="00D91E0D">
        <w:rPr>
          <w:rFonts w:eastAsia="Times New Roman" w:cs="Times New Roman"/>
          <w:bCs/>
          <w:sz w:val="24"/>
          <w:szCs w:val="24"/>
        </w:rPr>
        <w:t>autoinjector</w:t>
      </w:r>
      <w:proofErr w:type="spellEnd"/>
      <w:r w:rsidRPr="00D91E0D">
        <w:rPr>
          <w:rFonts w:eastAsia="Times New Roman" w:cs="Times New Roman"/>
          <w:bCs/>
          <w:sz w:val="24"/>
          <w:szCs w:val="24"/>
        </w:rPr>
        <w:t>.</w:t>
      </w:r>
    </w:p>
    <w:p w:rsidR="00C30BB9" w:rsidRDefault="00C30BB9" w:rsidP="00C30BB9">
      <w:pPr>
        <w:spacing w:after="0" w:line="240" w:lineRule="auto"/>
        <w:ind w:left="1440"/>
        <w:rPr>
          <w:rFonts w:eastAsia="Times New Roman" w:cs="Times New Roman"/>
          <w:bCs/>
          <w:sz w:val="24"/>
          <w:szCs w:val="24"/>
        </w:rPr>
      </w:pPr>
    </w:p>
    <w:p w:rsidR="00C30BB9" w:rsidRDefault="00C30BB9" w:rsidP="00C30BB9">
      <w:pPr>
        <w:spacing w:after="0" w:line="240" w:lineRule="auto"/>
        <w:ind w:left="1440"/>
        <w:rPr>
          <w:rFonts w:eastAsia="Times New Roman" w:cs="Times New Roman"/>
          <w:bCs/>
          <w:sz w:val="24"/>
          <w:szCs w:val="24"/>
        </w:rPr>
      </w:pPr>
    </w:p>
    <w:p w:rsidR="00C30BB9" w:rsidRDefault="00C30BB9" w:rsidP="00C30BB9">
      <w:pPr>
        <w:spacing w:after="0" w:line="240" w:lineRule="auto"/>
        <w:ind w:left="1440"/>
        <w:rPr>
          <w:rFonts w:eastAsia="Times New Roman" w:cs="Times New Roman"/>
          <w:bCs/>
          <w:sz w:val="24"/>
          <w:szCs w:val="24"/>
        </w:rPr>
      </w:pPr>
    </w:p>
    <w:p w:rsidR="00C30BB9" w:rsidRDefault="00C30BB9" w:rsidP="00C30BB9">
      <w:pPr>
        <w:spacing w:after="0" w:line="240" w:lineRule="auto"/>
        <w:ind w:left="1440"/>
        <w:rPr>
          <w:rFonts w:eastAsia="Times New Roman" w:cs="Times New Roman"/>
          <w:bCs/>
          <w:sz w:val="24"/>
          <w:szCs w:val="24"/>
        </w:rPr>
      </w:pPr>
    </w:p>
    <w:p w:rsidR="00C30BB9" w:rsidRDefault="00C30BB9" w:rsidP="00C30BB9">
      <w:pPr>
        <w:spacing w:after="0" w:line="240" w:lineRule="auto"/>
        <w:ind w:left="1440"/>
        <w:rPr>
          <w:rFonts w:eastAsia="Times New Roman" w:cs="Times New Roman"/>
          <w:bCs/>
          <w:sz w:val="24"/>
          <w:szCs w:val="24"/>
        </w:rPr>
      </w:pPr>
    </w:p>
    <w:p w:rsidR="00C30BB9" w:rsidRDefault="00C30BB9" w:rsidP="00C30BB9">
      <w:pPr>
        <w:spacing w:after="0" w:line="240" w:lineRule="auto"/>
        <w:ind w:left="1440"/>
        <w:rPr>
          <w:rFonts w:eastAsia="Times New Roman" w:cs="Times New Roman"/>
          <w:bCs/>
          <w:sz w:val="24"/>
          <w:szCs w:val="24"/>
        </w:rPr>
      </w:pPr>
    </w:p>
    <w:p w:rsidR="00C30BB9" w:rsidRPr="00D91E0D" w:rsidRDefault="00C30BB9" w:rsidP="00C30BB9">
      <w:pPr>
        <w:spacing w:after="0" w:line="240" w:lineRule="auto"/>
        <w:ind w:left="1440"/>
        <w:rPr>
          <w:rFonts w:eastAsia="Times New Roman" w:cs="Times New Roman"/>
          <w:bCs/>
          <w:sz w:val="24"/>
          <w:szCs w:val="24"/>
        </w:rPr>
      </w:pPr>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numPr>
          <w:ilvl w:val="0"/>
          <w:numId w:val="19"/>
        </w:numPr>
        <w:shd w:val="clear" w:color="auto" w:fill="FFFFFF"/>
        <w:spacing w:after="0" w:line="240" w:lineRule="auto"/>
        <w:rPr>
          <w:rFonts w:eastAsia="Times New Roman" w:cs="Times New Roman"/>
          <w:b/>
          <w:bCs/>
          <w:sz w:val="28"/>
          <w:szCs w:val="28"/>
        </w:rPr>
      </w:pPr>
      <w:r w:rsidRPr="00D91E0D">
        <w:rPr>
          <w:rFonts w:eastAsia="Times New Roman" w:cs="Times New Roman"/>
          <w:b/>
          <w:bCs/>
          <w:sz w:val="28"/>
          <w:szCs w:val="28"/>
        </w:rPr>
        <w:t xml:space="preserve">Storage of Adrenaline </w:t>
      </w:r>
      <w:proofErr w:type="spellStart"/>
      <w:r w:rsidRPr="00D91E0D">
        <w:rPr>
          <w:rFonts w:eastAsia="Times New Roman" w:cs="Times New Roman"/>
          <w:b/>
          <w:bCs/>
          <w:sz w:val="28"/>
          <w:szCs w:val="28"/>
        </w:rPr>
        <w:t>Autoinjectors</w:t>
      </w:r>
      <w:proofErr w:type="spellEnd"/>
    </w:p>
    <w:p w:rsidR="00D91E0D" w:rsidRPr="00D91E0D" w:rsidRDefault="00D91E0D" w:rsidP="00D91E0D">
      <w:pPr>
        <w:numPr>
          <w:ilvl w:val="0"/>
          <w:numId w:val="26"/>
        </w:numPr>
        <w:spacing w:after="0" w:line="240" w:lineRule="auto"/>
        <w:rPr>
          <w:rFonts w:eastAsia="Times New Roman" w:cs="Times New Roman"/>
          <w:bCs/>
          <w:sz w:val="24"/>
          <w:szCs w:val="24"/>
        </w:rPr>
      </w:pPr>
      <w:r w:rsidRPr="00D91E0D">
        <w:rPr>
          <w:rFonts w:eastAsia="Times New Roman" w:cs="Times New Roman"/>
          <w:bCs/>
          <w:sz w:val="24"/>
          <w:szCs w:val="24"/>
        </w:rPr>
        <w:t xml:space="preserve">Adrenaline </w:t>
      </w:r>
      <w:proofErr w:type="spellStart"/>
      <w:r w:rsidRPr="00D91E0D">
        <w:rPr>
          <w:rFonts w:eastAsia="Times New Roman" w:cs="Times New Roman"/>
          <w:bCs/>
          <w:sz w:val="24"/>
          <w:szCs w:val="24"/>
        </w:rPr>
        <w:t>autoinjectors</w:t>
      </w:r>
      <w:proofErr w:type="spellEnd"/>
      <w:r w:rsidRPr="00D91E0D">
        <w:rPr>
          <w:rFonts w:eastAsia="Times New Roman" w:cs="Times New Roman"/>
          <w:bCs/>
          <w:sz w:val="24"/>
          <w:szCs w:val="24"/>
        </w:rPr>
        <w:t xml:space="preserve"> for individual students will be stored in the first aid room.</w:t>
      </w:r>
    </w:p>
    <w:p w:rsidR="00D91E0D" w:rsidRPr="00D91E0D" w:rsidRDefault="00D91E0D" w:rsidP="00D91E0D">
      <w:pPr>
        <w:numPr>
          <w:ilvl w:val="0"/>
          <w:numId w:val="26"/>
        </w:numPr>
        <w:spacing w:after="0" w:line="240" w:lineRule="auto"/>
        <w:rPr>
          <w:rFonts w:eastAsia="Times New Roman" w:cs="Times New Roman"/>
          <w:bCs/>
          <w:sz w:val="24"/>
          <w:szCs w:val="24"/>
        </w:rPr>
      </w:pPr>
      <w:r w:rsidRPr="00D91E0D">
        <w:rPr>
          <w:rFonts w:eastAsia="Times New Roman" w:cs="Times New Roman"/>
          <w:bCs/>
          <w:sz w:val="24"/>
          <w:szCs w:val="24"/>
        </w:rPr>
        <w:t xml:space="preserve">Each adrenaline </w:t>
      </w:r>
      <w:proofErr w:type="spellStart"/>
      <w:r w:rsidRPr="00D91E0D">
        <w:rPr>
          <w:rFonts w:eastAsia="Times New Roman" w:cs="Times New Roman"/>
          <w:bCs/>
          <w:sz w:val="24"/>
          <w:szCs w:val="24"/>
        </w:rPr>
        <w:t>autoinjectors</w:t>
      </w:r>
      <w:proofErr w:type="spellEnd"/>
      <w:r w:rsidRPr="00D91E0D">
        <w:rPr>
          <w:rFonts w:eastAsia="Times New Roman" w:cs="Times New Roman"/>
          <w:bCs/>
          <w:sz w:val="24"/>
          <w:szCs w:val="24"/>
        </w:rPr>
        <w:t xml:space="preserve"> be in a container clearly labelled with the student’s name/photo and be stored with a copy of the student’s ASCIA Action Plan.</w:t>
      </w:r>
    </w:p>
    <w:p w:rsidR="00D91E0D" w:rsidRPr="00D91E0D" w:rsidRDefault="00D91E0D" w:rsidP="00D91E0D">
      <w:pPr>
        <w:numPr>
          <w:ilvl w:val="0"/>
          <w:numId w:val="26"/>
        </w:numPr>
        <w:spacing w:after="0" w:line="240" w:lineRule="auto"/>
        <w:rPr>
          <w:rFonts w:eastAsia="Times New Roman" w:cs="Times New Roman"/>
          <w:bCs/>
          <w:sz w:val="24"/>
          <w:szCs w:val="24"/>
        </w:rPr>
      </w:pPr>
      <w:r w:rsidRPr="00D91E0D">
        <w:rPr>
          <w:rFonts w:eastAsia="Times New Roman" w:cs="Times New Roman"/>
          <w:bCs/>
          <w:sz w:val="24"/>
          <w:szCs w:val="24"/>
        </w:rPr>
        <w:t xml:space="preserve">An adrenaline </w:t>
      </w:r>
      <w:proofErr w:type="spellStart"/>
      <w:r w:rsidRPr="00D91E0D">
        <w:rPr>
          <w:rFonts w:eastAsia="Times New Roman" w:cs="Times New Roman"/>
          <w:bCs/>
          <w:sz w:val="24"/>
          <w:szCs w:val="24"/>
        </w:rPr>
        <w:t>autoinjector</w:t>
      </w:r>
      <w:proofErr w:type="spellEnd"/>
      <w:r w:rsidRPr="00D91E0D">
        <w:rPr>
          <w:rFonts w:eastAsia="Times New Roman" w:cs="Times New Roman"/>
          <w:bCs/>
          <w:sz w:val="24"/>
          <w:szCs w:val="24"/>
        </w:rPr>
        <w:t xml:space="preserve"> for general use be clearly labelled and distinguishable from those for students at risk of anaphylaxis; and</w:t>
      </w:r>
    </w:p>
    <w:p w:rsidR="00D91E0D" w:rsidRPr="00D91E0D" w:rsidRDefault="00D91E0D" w:rsidP="00D91E0D">
      <w:pPr>
        <w:numPr>
          <w:ilvl w:val="0"/>
          <w:numId w:val="26"/>
        </w:numPr>
        <w:spacing w:after="0" w:line="240" w:lineRule="auto"/>
        <w:rPr>
          <w:rFonts w:eastAsia="Times New Roman" w:cs="Times New Roman"/>
          <w:bCs/>
          <w:sz w:val="24"/>
          <w:szCs w:val="24"/>
        </w:rPr>
      </w:pPr>
      <w:r w:rsidRPr="00D91E0D">
        <w:rPr>
          <w:rFonts w:eastAsia="Times New Roman" w:cs="Times New Roman"/>
          <w:bCs/>
          <w:sz w:val="24"/>
          <w:szCs w:val="24"/>
        </w:rPr>
        <w:t xml:space="preserve">Adrenaline </w:t>
      </w:r>
      <w:proofErr w:type="spellStart"/>
      <w:r w:rsidRPr="00D91E0D">
        <w:rPr>
          <w:rFonts w:eastAsia="Times New Roman" w:cs="Times New Roman"/>
          <w:bCs/>
          <w:sz w:val="24"/>
          <w:szCs w:val="24"/>
        </w:rPr>
        <w:t>autoinjectors</w:t>
      </w:r>
      <w:proofErr w:type="spellEnd"/>
      <w:r w:rsidRPr="00D91E0D">
        <w:rPr>
          <w:rFonts w:eastAsia="Times New Roman" w:cs="Times New Roman"/>
          <w:bCs/>
          <w:sz w:val="24"/>
          <w:szCs w:val="24"/>
        </w:rPr>
        <w:t xml:space="preserve"> for individual students will be signed in and out when taken from its usual place, e.g. for camps, excursions and out of school hours care (OSHC)</w:t>
      </w:r>
    </w:p>
    <w:p w:rsidR="00D91E0D" w:rsidRPr="00D91E0D" w:rsidRDefault="00D91E0D" w:rsidP="00D91E0D">
      <w:pPr>
        <w:spacing w:after="0" w:line="240" w:lineRule="auto"/>
        <w:rPr>
          <w:rFonts w:eastAsia="Times New Roman" w:cs="Times New Roman"/>
          <w:bCs/>
          <w:sz w:val="24"/>
          <w:szCs w:val="24"/>
        </w:rPr>
      </w:pPr>
    </w:p>
    <w:p w:rsidR="00D91E0D" w:rsidRPr="00D91E0D" w:rsidRDefault="00C9314A" w:rsidP="00D91E0D">
      <w:pPr>
        <w:spacing w:after="0" w:line="240" w:lineRule="auto"/>
        <w:rPr>
          <w:rFonts w:eastAsia="Times New Roman" w:cs="Times New Roman"/>
          <w:bCs/>
          <w:sz w:val="24"/>
          <w:szCs w:val="24"/>
        </w:rPr>
      </w:pPr>
      <w:r>
        <w:rPr>
          <w:rFonts w:eastAsia="Times New Roman" w:cs="Times New Roman"/>
          <w:bCs/>
          <w:sz w:val="24"/>
          <w:szCs w:val="24"/>
        </w:rPr>
        <w:t>Toolamba</w:t>
      </w:r>
      <w:r w:rsidR="00D91E0D" w:rsidRPr="00D91E0D">
        <w:rPr>
          <w:rFonts w:eastAsia="Times New Roman" w:cs="Times New Roman"/>
          <w:bCs/>
          <w:sz w:val="24"/>
          <w:szCs w:val="24"/>
        </w:rPr>
        <w:t xml:space="preserve"> Primary School has a designated school staff member (SSO- office administration) to conduct regular reviews of the adrenaline </w:t>
      </w:r>
      <w:proofErr w:type="spellStart"/>
      <w:r w:rsidR="00D91E0D" w:rsidRPr="00D91E0D">
        <w:rPr>
          <w:rFonts w:eastAsia="Times New Roman" w:cs="Times New Roman"/>
          <w:bCs/>
          <w:sz w:val="24"/>
          <w:szCs w:val="24"/>
        </w:rPr>
        <w:t>autoinjectors</w:t>
      </w:r>
      <w:proofErr w:type="spellEnd"/>
      <w:r w:rsidR="00D91E0D" w:rsidRPr="00D91E0D">
        <w:rPr>
          <w:rFonts w:eastAsia="Times New Roman" w:cs="Times New Roman"/>
          <w:bCs/>
          <w:sz w:val="24"/>
          <w:szCs w:val="24"/>
        </w:rPr>
        <w:t xml:space="preserve"> to ensure they are not out of date.</w:t>
      </w:r>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spacing w:after="0" w:line="240" w:lineRule="auto"/>
        <w:rPr>
          <w:rFonts w:eastAsia="Times New Roman" w:cs="Times New Roman"/>
          <w:bCs/>
          <w:sz w:val="24"/>
          <w:szCs w:val="24"/>
        </w:rPr>
      </w:pPr>
      <w:r w:rsidRPr="00D91E0D">
        <w:rPr>
          <w:rFonts w:eastAsia="Times New Roman" w:cs="Times New Roman"/>
          <w:bCs/>
          <w:sz w:val="24"/>
          <w:szCs w:val="24"/>
        </w:rPr>
        <w:t xml:space="preserve">If the designated staff member identifies any adrenaline </w:t>
      </w:r>
      <w:proofErr w:type="spellStart"/>
      <w:r w:rsidRPr="00D91E0D">
        <w:rPr>
          <w:rFonts w:eastAsia="Times New Roman" w:cs="Times New Roman"/>
          <w:bCs/>
          <w:sz w:val="24"/>
          <w:szCs w:val="24"/>
        </w:rPr>
        <w:t>autoinjectors</w:t>
      </w:r>
      <w:proofErr w:type="spellEnd"/>
      <w:r w:rsidRPr="00D91E0D">
        <w:rPr>
          <w:rFonts w:eastAsia="Times New Roman" w:cs="Times New Roman"/>
          <w:bCs/>
          <w:sz w:val="24"/>
          <w:szCs w:val="24"/>
        </w:rPr>
        <w:t xml:space="preserve"> which are out of date, they will complete the following:</w:t>
      </w:r>
    </w:p>
    <w:p w:rsidR="00D91E0D" w:rsidRPr="00D91E0D" w:rsidRDefault="00D91E0D" w:rsidP="00D91E0D">
      <w:pPr>
        <w:numPr>
          <w:ilvl w:val="0"/>
          <w:numId w:val="27"/>
        </w:numPr>
        <w:spacing w:after="0" w:line="240" w:lineRule="auto"/>
        <w:rPr>
          <w:rFonts w:eastAsia="Times New Roman" w:cs="Times New Roman"/>
          <w:bCs/>
          <w:sz w:val="24"/>
          <w:szCs w:val="24"/>
        </w:rPr>
      </w:pPr>
      <w:r w:rsidRPr="00D91E0D">
        <w:rPr>
          <w:rFonts w:eastAsia="Times New Roman" w:cs="Times New Roman"/>
          <w:bCs/>
          <w:sz w:val="24"/>
          <w:szCs w:val="24"/>
        </w:rPr>
        <w:t xml:space="preserve">Send a written reminder to the student’s parents to replace the adrenaline </w:t>
      </w:r>
      <w:proofErr w:type="spellStart"/>
      <w:r w:rsidRPr="00D91E0D">
        <w:rPr>
          <w:rFonts w:eastAsia="Times New Roman" w:cs="Times New Roman"/>
          <w:bCs/>
          <w:sz w:val="24"/>
          <w:szCs w:val="24"/>
        </w:rPr>
        <w:t>autoinjector</w:t>
      </w:r>
      <w:proofErr w:type="spellEnd"/>
      <w:r w:rsidRPr="00D91E0D">
        <w:rPr>
          <w:rFonts w:eastAsia="Times New Roman" w:cs="Times New Roman"/>
          <w:bCs/>
          <w:sz w:val="24"/>
          <w:szCs w:val="24"/>
        </w:rPr>
        <w:t>;</w:t>
      </w:r>
    </w:p>
    <w:p w:rsidR="00D91E0D" w:rsidRPr="00D91E0D" w:rsidRDefault="00D91E0D" w:rsidP="00D91E0D">
      <w:pPr>
        <w:numPr>
          <w:ilvl w:val="0"/>
          <w:numId w:val="27"/>
        </w:numPr>
        <w:spacing w:after="0" w:line="240" w:lineRule="auto"/>
        <w:rPr>
          <w:rFonts w:eastAsia="Times New Roman" w:cs="Times New Roman"/>
          <w:bCs/>
          <w:sz w:val="24"/>
          <w:szCs w:val="24"/>
        </w:rPr>
      </w:pPr>
      <w:r w:rsidRPr="00D91E0D">
        <w:rPr>
          <w:rFonts w:eastAsia="Times New Roman" w:cs="Times New Roman"/>
          <w:bCs/>
          <w:sz w:val="24"/>
          <w:szCs w:val="24"/>
        </w:rPr>
        <w:t xml:space="preserve">Advise the Principal that an adrenaline </w:t>
      </w:r>
      <w:proofErr w:type="spellStart"/>
      <w:r w:rsidRPr="00D91E0D">
        <w:rPr>
          <w:rFonts w:eastAsia="Times New Roman" w:cs="Times New Roman"/>
          <w:bCs/>
          <w:sz w:val="24"/>
          <w:szCs w:val="24"/>
        </w:rPr>
        <w:t>autoinjector</w:t>
      </w:r>
      <w:proofErr w:type="spellEnd"/>
      <w:r w:rsidRPr="00D91E0D">
        <w:rPr>
          <w:rFonts w:eastAsia="Times New Roman" w:cs="Times New Roman"/>
          <w:bCs/>
          <w:sz w:val="24"/>
          <w:szCs w:val="24"/>
        </w:rPr>
        <w:t xml:space="preserve"> needs to be replaced by a parent; and</w:t>
      </w:r>
    </w:p>
    <w:p w:rsidR="00D91E0D" w:rsidRPr="00D91E0D" w:rsidRDefault="00D91E0D" w:rsidP="00D91E0D">
      <w:pPr>
        <w:numPr>
          <w:ilvl w:val="0"/>
          <w:numId w:val="27"/>
        </w:numPr>
        <w:spacing w:after="0" w:line="240" w:lineRule="auto"/>
        <w:rPr>
          <w:rFonts w:eastAsia="Times New Roman" w:cs="Times New Roman"/>
          <w:bCs/>
          <w:sz w:val="24"/>
          <w:szCs w:val="24"/>
        </w:rPr>
      </w:pPr>
      <w:r w:rsidRPr="00D91E0D">
        <w:rPr>
          <w:rFonts w:eastAsia="Times New Roman" w:cs="Times New Roman"/>
          <w:bCs/>
          <w:sz w:val="24"/>
          <w:szCs w:val="24"/>
        </w:rPr>
        <w:t xml:space="preserve">Work with the Principal to prepare an interim Individual Anaphylaxis Management Plan pending the receipt of the replacement adrenaline </w:t>
      </w:r>
      <w:proofErr w:type="spellStart"/>
      <w:r w:rsidRPr="00D91E0D">
        <w:rPr>
          <w:rFonts w:eastAsia="Times New Roman" w:cs="Times New Roman"/>
          <w:bCs/>
          <w:sz w:val="24"/>
          <w:szCs w:val="24"/>
        </w:rPr>
        <w:t>autoinjector</w:t>
      </w:r>
      <w:proofErr w:type="spellEnd"/>
      <w:r w:rsidRPr="00D91E0D">
        <w:rPr>
          <w:rFonts w:eastAsia="Times New Roman" w:cs="Times New Roman"/>
          <w:bCs/>
          <w:sz w:val="24"/>
          <w:szCs w:val="24"/>
        </w:rPr>
        <w:t>.</w:t>
      </w:r>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numPr>
          <w:ilvl w:val="0"/>
          <w:numId w:val="19"/>
        </w:numPr>
        <w:shd w:val="clear" w:color="auto" w:fill="FFFFFF"/>
        <w:spacing w:after="0" w:line="240" w:lineRule="auto"/>
        <w:rPr>
          <w:rFonts w:eastAsia="Times New Roman" w:cs="Times New Roman"/>
          <w:b/>
          <w:bCs/>
          <w:sz w:val="28"/>
          <w:szCs w:val="28"/>
        </w:rPr>
      </w:pPr>
      <w:r w:rsidRPr="00D91E0D">
        <w:rPr>
          <w:rFonts w:eastAsia="Times New Roman" w:cs="Times New Roman"/>
          <w:b/>
          <w:bCs/>
          <w:sz w:val="28"/>
          <w:szCs w:val="28"/>
        </w:rPr>
        <w:t xml:space="preserve">Adrenaline </w:t>
      </w:r>
      <w:proofErr w:type="spellStart"/>
      <w:r w:rsidRPr="00D91E0D">
        <w:rPr>
          <w:rFonts w:eastAsia="Times New Roman" w:cs="Times New Roman"/>
          <w:b/>
          <w:bCs/>
          <w:sz w:val="28"/>
          <w:szCs w:val="28"/>
        </w:rPr>
        <w:t>Autoinjectors</w:t>
      </w:r>
      <w:proofErr w:type="spellEnd"/>
      <w:r w:rsidRPr="00D91E0D">
        <w:rPr>
          <w:rFonts w:eastAsia="Times New Roman" w:cs="Times New Roman"/>
          <w:b/>
          <w:bCs/>
          <w:sz w:val="28"/>
          <w:szCs w:val="28"/>
        </w:rPr>
        <w:t xml:space="preserve"> for General Use</w:t>
      </w:r>
    </w:p>
    <w:p w:rsidR="00D91E0D" w:rsidRPr="00D91E0D" w:rsidRDefault="00D91E0D" w:rsidP="00D91E0D">
      <w:pPr>
        <w:spacing w:after="0" w:line="240" w:lineRule="auto"/>
        <w:rPr>
          <w:rFonts w:eastAsia="Times New Roman" w:cs="Times New Roman"/>
          <w:bCs/>
          <w:sz w:val="24"/>
          <w:szCs w:val="24"/>
        </w:rPr>
      </w:pPr>
      <w:r w:rsidRPr="00D91E0D">
        <w:rPr>
          <w:rFonts w:eastAsia="Times New Roman" w:cs="Times New Roman"/>
          <w:bCs/>
          <w:sz w:val="24"/>
          <w:szCs w:val="24"/>
        </w:rPr>
        <w:t xml:space="preserve">The school will purchase an appropriate number of additional adrenaline </w:t>
      </w:r>
      <w:proofErr w:type="spellStart"/>
      <w:r w:rsidRPr="00D91E0D">
        <w:rPr>
          <w:rFonts w:eastAsia="Times New Roman" w:cs="Times New Roman"/>
          <w:bCs/>
          <w:sz w:val="24"/>
          <w:szCs w:val="24"/>
        </w:rPr>
        <w:t>autoinjectors</w:t>
      </w:r>
      <w:proofErr w:type="spellEnd"/>
      <w:r w:rsidRPr="00D91E0D">
        <w:rPr>
          <w:rFonts w:eastAsia="Times New Roman" w:cs="Times New Roman"/>
          <w:bCs/>
          <w:sz w:val="24"/>
          <w:szCs w:val="24"/>
        </w:rPr>
        <w:t xml:space="preserve"> device(s) for general use and as a back-up to those supplied by parents/carers.  Noting the following:</w:t>
      </w:r>
    </w:p>
    <w:p w:rsidR="00D91E0D" w:rsidRPr="00D91E0D" w:rsidRDefault="00D91E0D" w:rsidP="00D91E0D">
      <w:pPr>
        <w:numPr>
          <w:ilvl w:val="0"/>
          <w:numId w:val="28"/>
        </w:numPr>
        <w:spacing w:after="0" w:line="240" w:lineRule="auto"/>
        <w:rPr>
          <w:rFonts w:eastAsia="Times New Roman" w:cs="Times New Roman"/>
          <w:bCs/>
          <w:sz w:val="24"/>
          <w:szCs w:val="24"/>
        </w:rPr>
      </w:pPr>
      <w:r w:rsidRPr="00D91E0D">
        <w:rPr>
          <w:rFonts w:eastAsia="Times New Roman" w:cs="Times New Roman"/>
          <w:bCs/>
          <w:sz w:val="24"/>
          <w:szCs w:val="24"/>
        </w:rPr>
        <w:t>The number of students enrolled at the school who have been diagnosed as being at risk of anaphylaxis;</w:t>
      </w:r>
    </w:p>
    <w:p w:rsidR="00D91E0D" w:rsidRPr="00D91E0D" w:rsidRDefault="00D91E0D" w:rsidP="00D91E0D">
      <w:pPr>
        <w:numPr>
          <w:ilvl w:val="0"/>
          <w:numId w:val="28"/>
        </w:numPr>
        <w:spacing w:after="0" w:line="240" w:lineRule="auto"/>
        <w:rPr>
          <w:rFonts w:eastAsia="Times New Roman" w:cs="Times New Roman"/>
          <w:bCs/>
          <w:sz w:val="24"/>
          <w:szCs w:val="24"/>
        </w:rPr>
      </w:pPr>
      <w:r w:rsidRPr="00D91E0D">
        <w:rPr>
          <w:rFonts w:eastAsia="Times New Roman" w:cs="Times New Roman"/>
          <w:bCs/>
          <w:sz w:val="24"/>
          <w:szCs w:val="24"/>
        </w:rPr>
        <w:t xml:space="preserve">The accessibility of Adrenaline </w:t>
      </w:r>
      <w:proofErr w:type="spellStart"/>
      <w:r w:rsidRPr="00D91E0D">
        <w:rPr>
          <w:rFonts w:eastAsia="Times New Roman" w:cs="Times New Roman"/>
          <w:bCs/>
          <w:sz w:val="24"/>
          <w:szCs w:val="24"/>
        </w:rPr>
        <w:t>autoinjectors</w:t>
      </w:r>
      <w:proofErr w:type="spellEnd"/>
      <w:r w:rsidRPr="00D91E0D">
        <w:rPr>
          <w:rFonts w:eastAsia="Times New Roman" w:cs="Times New Roman"/>
          <w:bCs/>
          <w:sz w:val="24"/>
          <w:szCs w:val="24"/>
        </w:rPr>
        <w:t xml:space="preserve"> that have been provided by parents of students who have been diagnosed as being at risk of anaphylaxis;</w:t>
      </w:r>
    </w:p>
    <w:p w:rsidR="00D91E0D" w:rsidRPr="00D91E0D" w:rsidRDefault="00D91E0D" w:rsidP="00D91E0D">
      <w:pPr>
        <w:numPr>
          <w:ilvl w:val="0"/>
          <w:numId w:val="28"/>
        </w:numPr>
        <w:spacing w:after="0" w:line="240" w:lineRule="auto"/>
        <w:rPr>
          <w:rFonts w:eastAsia="Times New Roman" w:cs="Times New Roman"/>
          <w:bCs/>
          <w:sz w:val="24"/>
          <w:szCs w:val="24"/>
        </w:rPr>
      </w:pPr>
      <w:r w:rsidRPr="00D91E0D">
        <w:rPr>
          <w:rFonts w:eastAsia="Times New Roman" w:cs="Times New Roman"/>
          <w:bCs/>
          <w:sz w:val="24"/>
          <w:szCs w:val="24"/>
        </w:rPr>
        <w:t xml:space="preserve">The availability and sufficient supply of adrenaline </w:t>
      </w:r>
      <w:proofErr w:type="spellStart"/>
      <w:r w:rsidRPr="00D91E0D">
        <w:rPr>
          <w:rFonts w:eastAsia="Times New Roman" w:cs="Times New Roman"/>
          <w:bCs/>
          <w:sz w:val="24"/>
          <w:szCs w:val="24"/>
        </w:rPr>
        <w:t>autoinjectors</w:t>
      </w:r>
      <w:proofErr w:type="spellEnd"/>
      <w:r w:rsidRPr="00D91E0D">
        <w:rPr>
          <w:rFonts w:eastAsia="Times New Roman" w:cs="Times New Roman"/>
          <w:bCs/>
          <w:sz w:val="24"/>
          <w:szCs w:val="24"/>
        </w:rPr>
        <w:t xml:space="preserve"> for general use is specified locations at the school, including in the school yard, and at excursions, camps and special events conducted and organised by the school; and</w:t>
      </w:r>
    </w:p>
    <w:p w:rsidR="00D91E0D" w:rsidRPr="00D91E0D" w:rsidRDefault="00D91E0D" w:rsidP="00D91E0D">
      <w:pPr>
        <w:numPr>
          <w:ilvl w:val="0"/>
          <w:numId w:val="28"/>
        </w:numPr>
        <w:spacing w:after="0" w:line="240" w:lineRule="auto"/>
        <w:rPr>
          <w:rFonts w:eastAsia="Times New Roman" w:cs="Times New Roman"/>
          <w:bCs/>
          <w:sz w:val="24"/>
          <w:szCs w:val="24"/>
        </w:rPr>
      </w:pPr>
      <w:r w:rsidRPr="00D91E0D">
        <w:rPr>
          <w:rFonts w:eastAsia="Times New Roman" w:cs="Times New Roman"/>
          <w:bCs/>
          <w:sz w:val="24"/>
          <w:szCs w:val="24"/>
        </w:rPr>
        <w:t xml:space="preserve">The adrenaline </w:t>
      </w:r>
      <w:proofErr w:type="spellStart"/>
      <w:r w:rsidRPr="00D91E0D">
        <w:rPr>
          <w:rFonts w:eastAsia="Times New Roman" w:cs="Times New Roman"/>
          <w:bCs/>
          <w:sz w:val="24"/>
          <w:szCs w:val="24"/>
        </w:rPr>
        <w:t>autoinjectors</w:t>
      </w:r>
      <w:proofErr w:type="spellEnd"/>
      <w:r w:rsidRPr="00D91E0D">
        <w:rPr>
          <w:rFonts w:eastAsia="Times New Roman" w:cs="Times New Roman"/>
          <w:bCs/>
          <w:sz w:val="24"/>
          <w:szCs w:val="24"/>
        </w:rPr>
        <w:t xml:space="preserve"> for general use have a limited life, usually expiring within 12-18 months, and will need to be replaced at the school’s expense, either at the time of use or expiry, whichever is first.</w:t>
      </w:r>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spacing w:after="0" w:line="240" w:lineRule="auto"/>
        <w:rPr>
          <w:rFonts w:eastAsia="Times New Roman" w:cs="Times New Roman"/>
          <w:bCs/>
          <w:sz w:val="24"/>
          <w:szCs w:val="24"/>
        </w:rPr>
      </w:pPr>
      <w:r w:rsidRPr="00D91E0D">
        <w:rPr>
          <w:rFonts w:eastAsia="Times New Roman" w:cs="Times New Roman"/>
          <w:bCs/>
          <w:sz w:val="24"/>
          <w:szCs w:val="24"/>
        </w:rPr>
        <w:t xml:space="preserve">The two most common brands of </w:t>
      </w:r>
      <w:proofErr w:type="spellStart"/>
      <w:r w:rsidRPr="00D91E0D">
        <w:rPr>
          <w:rFonts w:eastAsia="Times New Roman" w:cs="Times New Roman"/>
          <w:bCs/>
          <w:sz w:val="24"/>
          <w:szCs w:val="24"/>
        </w:rPr>
        <w:t>autoinjector</w:t>
      </w:r>
      <w:proofErr w:type="spellEnd"/>
      <w:r w:rsidRPr="00D91E0D">
        <w:rPr>
          <w:rFonts w:eastAsia="Times New Roman" w:cs="Times New Roman"/>
          <w:bCs/>
          <w:sz w:val="24"/>
          <w:szCs w:val="24"/>
        </w:rPr>
        <w:t xml:space="preserve"> available in Australia are </w:t>
      </w:r>
      <w:proofErr w:type="spellStart"/>
      <w:r w:rsidRPr="00D91E0D">
        <w:rPr>
          <w:rFonts w:eastAsia="Times New Roman" w:cs="Times New Roman"/>
          <w:bCs/>
          <w:sz w:val="24"/>
          <w:szCs w:val="24"/>
        </w:rPr>
        <w:t>EpiPen</w:t>
      </w:r>
      <w:proofErr w:type="spellEnd"/>
      <w:r w:rsidRPr="00D91E0D">
        <w:rPr>
          <w:rFonts w:eastAsia="Times New Roman" w:cs="Times New Roman"/>
          <w:bCs/>
          <w:sz w:val="24"/>
          <w:szCs w:val="24"/>
        </w:rPr>
        <w:t xml:space="preserve">® and </w:t>
      </w:r>
      <w:proofErr w:type="spellStart"/>
      <w:r w:rsidRPr="00D91E0D">
        <w:rPr>
          <w:rFonts w:eastAsia="Times New Roman" w:cs="Times New Roman"/>
          <w:bCs/>
          <w:sz w:val="24"/>
          <w:szCs w:val="24"/>
        </w:rPr>
        <w:t>Anapen</w:t>
      </w:r>
      <w:proofErr w:type="spellEnd"/>
      <w:r w:rsidRPr="00D91E0D">
        <w:rPr>
          <w:rFonts w:eastAsia="Times New Roman" w:cs="Times New Roman"/>
          <w:bCs/>
          <w:sz w:val="24"/>
          <w:szCs w:val="24"/>
        </w:rPr>
        <w:t xml:space="preserve">®. These adrenaline </w:t>
      </w:r>
      <w:proofErr w:type="spellStart"/>
      <w:r w:rsidRPr="00D91E0D">
        <w:rPr>
          <w:rFonts w:eastAsia="Times New Roman" w:cs="Times New Roman"/>
          <w:bCs/>
          <w:sz w:val="24"/>
          <w:szCs w:val="24"/>
        </w:rPr>
        <w:t>autoinjectors</w:t>
      </w:r>
      <w:proofErr w:type="spellEnd"/>
      <w:r w:rsidRPr="00D91E0D">
        <w:rPr>
          <w:rFonts w:eastAsia="Times New Roman" w:cs="Times New Roman"/>
          <w:bCs/>
          <w:sz w:val="24"/>
          <w:szCs w:val="24"/>
        </w:rPr>
        <w:t xml:space="preserve"> are designed so that anyone can use them in an emergency.</w:t>
      </w:r>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numPr>
          <w:ilvl w:val="0"/>
          <w:numId w:val="19"/>
        </w:numPr>
        <w:spacing w:after="0" w:line="240" w:lineRule="auto"/>
        <w:rPr>
          <w:rFonts w:eastAsia="Times New Roman" w:cs="Times New Roman"/>
          <w:b/>
          <w:bCs/>
          <w:sz w:val="28"/>
          <w:szCs w:val="28"/>
        </w:rPr>
      </w:pPr>
      <w:r w:rsidRPr="00D91E0D">
        <w:rPr>
          <w:rFonts w:eastAsia="Times New Roman" w:cs="Times New Roman"/>
          <w:b/>
          <w:bCs/>
          <w:sz w:val="28"/>
          <w:szCs w:val="28"/>
        </w:rPr>
        <w:t xml:space="preserve"> School Management and Emergency Responses</w:t>
      </w:r>
    </w:p>
    <w:p w:rsidR="00D91E0D" w:rsidRPr="00D91E0D" w:rsidRDefault="00D91E0D" w:rsidP="00D91E0D">
      <w:pPr>
        <w:spacing w:after="0" w:line="240" w:lineRule="auto"/>
        <w:rPr>
          <w:rFonts w:eastAsia="Times New Roman" w:cs="Times New Roman"/>
          <w:bCs/>
          <w:sz w:val="24"/>
          <w:szCs w:val="24"/>
        </w:rPr>
      </w:pPr>
      <w:r w:rsidRPr="00D91E0D">
        <w:rPr>
          <w:rFonts w:eastAsia="Times New Roman" w:cs="Times New Roman"/>
          <w:bCs/>
          <w:sz w:val="24"/>
          <w:szCs w:val="24"/>
        </w:rPr>
        <w:t>The school will have a complete and up to date list of students identified as having a medical condition that related to allergy and the potential for anaphylactic reaction;</w:t>
      </w:r>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spacing w:after="0" w:line="240" w:lineRule="auto"/>
        <w:rPr>
          <w:rFonts w:eastAsia="Times New Roman" w:cs="Times New Roman"/>
          <w:bCs/>
          <w:sz w:val="24"/>
          <w:szCs w:val="24"/>
        </w:rPr>
      </w:pPr>
      <w:r w:rsidRPr="00D91E0D">
        <w:rPr>
          <w:rFonts w:eastAsia="Times New Roman" w:cs="Times New Roman"/>
          <w:bCs/>
          <w:sz w:val="24"/>
          <w:szCs w:val="24"/>
        </w:rPr>
        <w:t xml:space="preserve">All individual </w:t>
      </w:r>
      <w:proofErr w:type="spellStart"/>
      <w:r w:rsidRPr="00D91E0D">
        <w:rPr>
          <w:rFonts w:eastAsia="Times New Roman" w:cs="Times New Roman"/>
          <w:bCs/>
          <w:sz w:val="24"/>
          <w:szCs w:val="24"/>
        </w:rPr>
        <w:t>Anaphylacxis</w:t>
      </w:r>
      <w:proofErr w:type="spellEnd"/>
      <w:r w:rsidRPr="00D91E0D">
        <w:rPr>
          <w:rFonts w:eastAsia="Times New Roman" w:cs="Times New Roman"/>
          <w:bCs/>
          <w:sz w:val="24"/>
          <w:szCs w:val="24"/>
        </w:rPr>
        <w:t xml:space="preserve"> Management Plans and ASCIA Action Plans will be given to the class teacher and located in their attendance folder.  Copies will also be available in the general office.</w:t>
      </w:r>
    </w:p>
    <w:p w:rsidR="00D91E0D" w:rsidRPr="00D91E0D" w:rsidRDefault="00D91E0D" w:rsidP="00D91E0D">
      <w:pPr>
        <w:spacing w:after="0" w:line="240" w:lineRule="auto"/>
        <w:rPr>
          <w:rFonts w:eastAsia="Times New Roman" w:cs="Times New Roman"/>
          <w:bCs/>
          <w:sz w:val="24"/>
          <w:szCs w:val="24"/>
        </w:rPr>
      </w:pPr>
      <w:r w:rsidRPr="00D91E0D">
        <w:rPr>
          <w:rFonts w:eastAsia="Times New Roman" w:cs="Times New Roman"/>
          <w:bCs/>
          <w:sz w:val="24"/>
          <w:szCs w:val="24"/>
        </w:rPr>
        <w:t xml:space="preserve">Anaphylaxis Management Plans and ASCIA Action Plans will also be stored with the student’s Adrenaline </w:t>
      </w:r>
      <w:proofErr w:type="spellStart"/>
      <w:r w:rsidRPr="00D91E0D">
        <w:rPr>
          <w:rFonts w:eastAsia="Times New Roman" w:cs="Times New Roman"/>
          <w:bCs/>
          <w:sz w:val="24"/>
          <w:szCs w:val="24"/>
        </w:rPr>
        <w:t>Autoinjectors</w:t>
      </w:r>
      <w:proofErr w:type="spellEnd"/>
      <w:r w:rsidRPr="00D91E0D">
        <w:rPr>
          <w:rFonts w:eastAsia="Times New Roman" w:cs="Times New Roman"/>
          <w:bCs/>
          <w:sz w:val="24"/>
          <w:szCs w:val="24"/>
        </w:rPr>
        <w:t xml:space="preserve"> in plastic containers labelled with the student’s name/photo.  These will be stored in the first aid room.</w:t>
      </w:r>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spacing w:after="0" w:line="240" w:lineRule="auto"/>
        <w:rPr>
          <w:rFonts w:eastAsia="Times New Roman" w:cs="Times New Roman"/>
          <w:bCs/>
          <w:sz w:val="24"/>
          <w:szCs w:val="24"/>
        </w:rPr>
      </w:pPr>
      <w:r w:rsidRPr="00D91E0D">
        <w:rPr>
          <w:rFonts w:eastAsia="Times New Roman" w:cs="Times New Roman"/>
          <w:bCs/>
          <w:sz w:val="24"/>
          <w:szCs w:val="24"/>
        </w:rPr>
        <w:t>The school’s first aid procedures and students’ emergency procedures plan (ASCIA Action Plan) will be followed in responding to an anaphylactic reaction.</w:t>
      </w:r>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shd w:val="clear" w:color="auto" w:fill="C6D9F1"/>
        <w:spacing w:after="0" w:line="240" w:lineRule="auto"/>
        <w:rPr>
          <w:rFonts w:eastAsia="Times New Roman" w:cs="Times New Roman"/>
          <w:b/>
          <w:bCs/>
          <w:sz w:val="24"/>
          <w:szCs w:val="24"/>
        </w:rPr>
      </w:pPr>
      <w:r w:rsidRPr="00D91E0D">
        <w:rPr>
          <w:rFonts w:eastAsia="Times New Roman" w:cs="Times New Roman"/>
          <w:b/>
          <w:bCs/>
          <w:sz w:val="24"/>
          <w:szCs w:val="24"/>
        </w:rPr>
        <w:t>Responding to an incident</w:t>
      </w:r>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spacing w:after="0" w:line="240" w:lineRule="auto"/>
        <w:rPr>
          <w:rFonts w:eastAsia="Times New Roman" w:cs="Times New Roman"/>
          <w:bCs/>
          <w:sz w:val="24"/>
          <w:szCs w:val="24"/>
        </w:rPr>
      </w:pPr>
      <w:r w:rsidRPr="00D91E0D">
        <w:rPr>
          <w:rFonts w:eastAsia="Times New Roman" w:cs="Times New Roman"/>
          <w:bCs/>
          <w:sz w:val="24"/>
          <w:szCs w:val="24"/>
        </w:rPr>
        <w:t xml:space="preserve">Where possible, only school staff with training in the administration of the adrenaline </w:t>
      </w:r>
      <w:proofErr w:type="spellStart"/>
      <w:r w:rsidRPr="00D91E0D">
        <w:rPr>
          <w:rFonts w:eastAsia="Times New Roman" w:cs="Times New Roman"/>
          <w:bCs/>
          <w:sz w:val="24"/>
          <w:szCs w:val="24"/>
        </w:rPr>
        <w:t>autoinjector</w:t>
      </w:r>
      <w:proofErr w:type="spellEnd"/>
      <w:r w:rsidRPr="00D91E0D">
        <w:rPr>
          <w:rFonts w:eastAsia="Times New Roman" w:cs="Times New Roman"/>
          <w:bCs/>
          <w:sz w:val="24"/>
          <w:szCs w:val="24"/>
        </w:rPr>
        <w:t xml:space="preserve"> should administer the student’s adrenaline </w:t>
      </w:r>
      <w:proofErr w:type="spellStart"/>
      <w:r w:rsidRPr="00D91E0D">
        <w:rPr>
          <w:rFonts w:eastAsia="Times New Roman" w:cs="Times New Roman"/>
          <w:bCs/>
          <w:sz w:val="24"/>
          <w:szCs w:val="24"/>
        </w:rPr>
        <w:t>autoinjector</w:t>
      </w:r>
      <w:proofErr w:type="spellEnd"/>
      <w:r w:rsidRPr="00D91E0D">
        <w:rPr>
          <w:rFonts w:eastAsia="Times New Roman" w:cs="Times New Roman"/>
          <w:bCs/>
          <w:sz w:val="24"/>
          <w:szCs w:val="24"/>
        </w:rPr>
        <w:t xml:space="preserve">.  However, it is imperative that an adrenaline </w:t>
      </w:r>
      <w:proofErr w:type="spellStart"/>
      <w:r w:rsidRPr="00D91E0D">
        <w:rPr>
          <w:rFonts w:eastAsia="Times New Roman" w:cs="Times New Roman"/>
          <w:bCs/>
          <w:sz w:val="24"/>
          <w:szCs w:val="24"/>
        </w:rPr>
        <w:t>autoinjector</w:t>
      </w:r>
      <w:proofErr w:type="spellEnd"/>
      <w:r w:rsidRPr="00D91E0D">
        <w:rPr>
          <w:rFonts w:eastAsia="Times New Roman" w:cs="Times New Roman"/>
          <w:bCs/>
          <w:sz w:val="24"/>
          <w:szCs w:val="24"/>
        </w:rPr>
        <w:t xml:space="preserve"> is administered as soon as possible after an anaphylactic reaction.  Therefore, if necessary, the adrenaline </w:t>
      </w:r>
      <w:proofErr w:type="spellStart"/>
      <w:r w:rsidRPr="00D91E0D">
        <w:rPr>
          <w:rFonts w:eastAsia="Times New Roman" w:cs="Times New Roman"/>
          <w:bCs/>
          <w:sz w:val="24"/>
          <w:szCs w:val="24"/>
        </w:rPr>
        <w:t>autoinjector</w:t>
      </w:r>
      <w:proofErr w:type="spellEnd"/>
      <w:r w:rsidRPr="00D91E0D">
        <w:rPr>
          <w:rFonts w:eastAsia="Times New Roman" w:cs="Times New Roman"/>
          <w:bCs/>
          <w:sz w:val="24"/>
          <w:szCs w:val="24"/>
        </w:rPr>
        <w:t xml:space="preserve"> is designed to be administered by any person following the instructions in the student’s ASCIA Action Plan.</w:t>
      </w:r>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spacing w:after="0" w:line="240" w:lineRule="auto"/>
        <w:rPr>
          <w:rFonts w:eastAsia="Times New Roman" w:cs="Times New Roman"/>
          <w:bCs/>
          <w:sz w:val="24"/>
          <w:szCs w:val="24"/>
        </w:rPr>
      </w:pPr>
      <w:r w:rsidRPr="00D91E0D">
        <w:rPr>
          <w:rFonts w:eastAsia="Times New Roman" w:cs="Times New Roman"/>
          <w:bCs/>
          <w:sz w:val="24"/>
          <w:szCs w:val="24"/>
        </w:rPr>
        <w:t>It is important that in responding to an incident, the student does not stand and is not moved unless in further danger (e.g. the anaphylactic reaction was caused by a bee sting and the bee hive is close by).</w:t>
      </w:r>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shd w:val="clear" w:color="auto" w:fill="C6D9F1"/>
        <w:spacing w:after="0" w:line="240" w:lineRule="auto"/>
        <w:rPr>
          <w:rFonts w:eastAsia="Times New Roman" w:cs="Times New Roman"/>
          <w:b/>
          <w:bCs/>
          <w:sz w:val="24"/>
          <w:szCs w:val="24"/>
        </w:rPr>
      </w:pPr>
      <w:r w:rsidRPr="00D91E0D">
        <w:rPr>
          <w:rFonts w:eastAsia="Times New Roman" w:cs="Times New Roman"/>
          <w:b/>
          <w:bCs/>
          <w:sz w:val="24"/>
          <w:szCs w:val="24"/>
        </w:rPr>
        <w:t>In-School Environment</w:t>
      </w:r>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spacing w:after="0" w:line="240" w:lineRule="auto"/>
        <w:rPr>
          <w:rFonts w:eastAsia="Times New Roman" w:cs="Times New Roman"/>
          <w:bCs/>
          <w:sz w:val="24"/>
          <w:szCs w:val="24"/>
        </w:rPr>
      </w:pPr>
      <w:r w:rsidRPr="00D91E0D">
        <w:rPr>
          <w:rFonts w:eastAsia="Times New Roman" w:cs="Times New Roman"/>
          <w:bCs/>
          <w:sz w:val="24"/>
          <w:szCs w:val="24"/>
        </w:rPr>
        <w:t>Staff may use classroom phones/personal mobile phones to raise the alarm depending on the</w:t>
      </w:r>
      <w:r w:rsidR="00670303">
        <w:rPr>
          <w:rFonts w:eastAsia="Times New Roman" w:cs="Times New Roman"/>
          <w:bCs/>
          <w:sz w:val="24"/>
          <w:szCs w:val="24"/>
        </w:rPr>
        <w:t xml:space="preserve"> situation and location.</w:t>
      </w:r>
      <w:bookmarkStart w:id="0" w:name="_GoBack"/>
      <w:bookmarkEnd w:id="0"/>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shd w:val="clear" w:color="auto" w:fill="C6D9F1"/>
        <w:spacing w:after="0" w:line="240" w:lineRule="auto"/>
        <w:rPr>
          <w:rFonts w:eastAsia="Times New Roman" w:cs="Times New Roman"/>
          <w:b/>
          <w:bCs/>
          <w:sz w:val="24"/>
          <w:szCs w:val="24"/>
        </w:rPr>
      </w:pPr>
      <w:r w:rsidRPr="00D91E0D">
        <w:rPr>
          <w:rFonts w:eastAsia="Times New Roman" w:cs="Times New Roman"/>
          <w:b/>
          <w:bCs/>
          <w:sz w:val="24"/>
          <w:szCs w:val="24"/>
        </w:rPr>
        <w:t>Out-of-School Environments</w:t>
      </w:r>
    </w:p>
    <w:p w:rsidR="00D91E0D" w:rsidRPr="00D91E0D" w:rsidRDefault="00D91E0D" w:rsidP="00D91E0D">
      <w:pPr>
        <w:spacing w:after="0" w:line="240" w:lineRule="auto"/>
        <w:rPr>
          <w:rFonts w:eastAsia="Times New Roman" w:cs="Times New Roman"/>
          <w:bCs/>
          <w:sz w:val="24"/>
          <w:szCs w:val="24"/>
        </w:rPr>
      </w:pPr>
    </w:p>
    <w:p w:rsidR="00D91E0D" w:rsidRDefault="00D91E0D" w:rsidP="00D91E0D">
      <w:pPr>
        <w:numPr>
          <w:ilvl w:val="0"/>
          <w:numId w:val="30"/>
        </w:numPr>
        <w:spacing w:after="0" w:line="240" w:lineRule="auto"/>
        <w:rPr>
          <w:rFonts w:eastAsia="Times New Roman" w:cs="Times New Roman"/>
          <w:bCs/>
          <w:sz w:val="24"/>
          <w:szCs w:val="24"/>
        </w:rPr>
      </w:pPr>
      <w:r w:rsidRPr="00D91E0D">
        <w:rPr>
          <w:rFonts w:eastAsia="Times New Roman" w:cs="Times New Roman"/>
          <w:bCs/>
          <w:sz w:val="24"/>
          <w:szCs w:val="24"/>
        </w:rPr>
        <w:t>Excursions and camps: each individual camp and excursion requires risk assessment for each individual student attending camp who is at risk of anaphylaxis.  Therefore emergency procedures will vary accordingly.  A team of school staff trained in anaphylaxis need to attend each event, and appropriate methods of communication need to be discussed, depending on the size of excursion/camp/venue.</w:t>
      </w:r>
    </w:p>
    <w:p w:rsidR="00C30BB9" w:rsidRDefault="00C30BB9" w:rsidP="00C30BB9">
      <w:pPr>
        <w:spacing w:after="0" w:line="240" w:lineRule="auto"/>
        <w:ind w:left="1440"/>
        <w:rPr>
          <w:rFonts w:eastAsia="Times New Roman" w:cs="Times New Roman"/>
          <w:bCs/>
          <w:sz w:val="24"/>
          <w:szCs w:val="24"/>
        </w:rPr>
      </w:pPr>
    </w:p>
    <w:p w:rsidR="00C30BB9" w:rsidRPr="00D91E0D" w:rsidRDefault="00C30BB9" w:rsidP="00C30BB9">
      <w:pPr>
        <w:spacing w:after="0" w:line="240" w:lineRule="auto"/>
        <w:ind w:left="1440"/>
        <w:rPr>
          <w:rFonts w:eastAsia="Times New Roman" w:cs="Times New Roman"/>
          <w:bCs/>
          <w:sz w:val="24"/>
          <w:szCs w:val="24"/>
        </w:rPr>
      </w:pPr>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shd w:val="clear" w:color="auto" w:fill="C6D9F1"/>
        <w:spacing w:after="0" w:line="240" w:lineRule="auto"/>
        <w:rPr>
          <w:rFonts w:eastAsia="Times New Roman" w:cs="Times New Roman"/>
          <w:b/>
          <w:bCs/>
          <w:sz w:val="24"/>
          <w:szCs w:val="24"/>
        </w:rPr>
      </w:pPr>
      <w:r w:rsidRPr="00D91E0D">
        <w:rPr>
          <w:rFonts w:eastAsia="Times New Roman" w:cs="Times New Roman"/>
          <w:b/>
          <w:bCs/>
          <w:sz w:val="24"/>
          <w:szCs w:val="24"/>
        </w:rPr>
        <w:t>Students at risk of anaphylaxis</w:t>
      </w:r>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spacing w:after="0" w:line="240" w:lineRule="auto"/>
        <w:rPr>
          <w:rFonts w:eastAsia="Times New Roman" w:cs="Times New Roman"/>
          <w:bCs/>
          <w:sz w:val="24"/>
          <w:szCs w:val="24"/>
        </w:rPr>
      </w:pPr>
      <w:r w:rsidRPr="00D91E0D">
        <w:rPr>
          <w:rFonts w:eastAsia="Times New Roman" w:cs="Times New Roman"/>
          <w:bCs/>
          <w:sz w:val="24"/>
          <w:szCs w:val="24"/>
        </w:rPr>
        <w:t>A member of the school staff should remain with the student who is displaying symptoms of anaphylaxis at all times.  As per instructions on the ASCIA Action Plan:</w:t>
      </w:r>
    </w:p>
    <w:p w:rsidR="00D91E0D" w:rsidRPr="00D91E0D" w:rsidRDefault="00D91E0D" w:rsidP="00D91E0D">
      <w:pPr>
        <w:spacing w:after="0" w:line="240" w:lineRule="auto"/>
        <w:rPr>
          <w:rFonts w:eastAsia="Times New Roman" w:cs="Times New Roman"/>
          <w:bCs/>
          <w:sz w:val="24"/>
          <w:szCs w:val="24"/>
        </w:rPr>
      </w:pPr>
      <w:r w:rsidRPr="00D91E0D">
        <w:rPr>
          <w:rFonts w:eastAsia="Times New Roman" w:cs="Times New Roman"/>
          <w:bCs/>
          <w:sz w:val="24"/>
          <w:szCs w:val="24"/>
        </w:rPr>
        <w:t xml:space="preserve">“Lay the person flat.  Do not allow them to stand or walk.  If breathing is difficult allow them to sit” A member of the school staff should immediately locate the student’s adrenaline </w:t>
      </w:r>
      <w:proofErr w:type="spellStart"/>
      <w:r w:rsidRPr="00D91E0D">
        <w:rPr>
          <w:rFonts w:eastAsia="Times New Roman" w:cs="Times New Roman"/>
          <w:bCs/>
          <w:sz w:val="24"/>
          <w:szCs w:val="24"/>
        </w:rPr>
        <w:t>autoinjector</w:t>
      </w:r>
      <w:proofErr w:type="spellEnd"/>
      <w:r w:rsidRPr="00D91E0D">
        <w:rPr>
          <w:rFonts w:eastAsia="Times New Roman" w:cs="Times New Roman"/>
          <w:bCs/>
          <w:sz w:val="24"/>
          <w:szCs w:val="24"/>
        </w:rPr>
        <w:t xml:space="preserve"> and the student’s Individual Anaphylaxis Management Plan, which includes the student’s ASCIA Action Plan.</w:t>
      </w:r>
    </w:p>
    <w:p w:rsidR="00D91E0D" w:rsidRPr="00D91E0D" w:rsidRDefault="00D91E0D" w:rsidP="00D91E0D">
      <w:pPr>
        <w:spacing w:after="0" w:line="240" w:lineRule="auto"/>
        <w:rPr>
          <w:rFonts w:eastAsia="Times New Roman" w:cs="Times New Roman"/>
          <w:bCs/>
          <w:sz w:val="24"/>
          <w:szCs w:val="24"/>
        </w:rPr>
      </w:pPr>
      <w:r w:rsidRPr="00D91E0D">
        <w:rPr>
          <w:rFonts w:eastAsia="Times New Roman" w:cs="Times New Roman"/>
          <w:bCs/>
          <w:sz w:val="24"/>
          <w:szCs w:val="24"/>
        </w:rPr>
        <w:t xml:space="preserve">The adrenaline </w:t>
      </w:r>
      <w:proofErr w:type="spellStart"/>
      <w:r w:rsidRPr="00D91E0D">
        <w:rPr>
          <w:rFonts w:eastAsia="Times New Roman" w:cs="Times New Roman"/>
          <w:bCs/>
          <w:sz w:val="24"/>
          <w:szCs w:val="24"/>
        </w:rPr>
        <w:t>autoinjector</w:t>
      </w:r>
      <w:proofErr w:type="spellEnd"/>
      <w:r w:rsidRPr="00D91E0D">
        <w:rPr>
          <w:rFonts w:eastAsia="Times New Roman" w:cs="Times New Roman"/>
          <w:bCs/>
          <w:sz w:val="24"/>
          <w:szCs w:val="24"/>
        </w:rPr>
        <w:t xml:space="preserve"> should then be administered following the instructions in the student’s ASCIA Action Plan.</w:t>
      </w:r>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shd w:val="clear" w:color="auto" w:fill="C6D9F1"/>
        <w:spacing w:after="0" w:line="240" w:lineRule="auto"/>
        <w:rPr>
          <w:rFonts w:eastAsia="Times New Roman" w:cs="Times New Roman"/>
          <w:b/>
          <w:bCs/>
          <w:sz w:val="24"/>
          <w:szCs w:val="24"/>
        </w:rPr>
      </w:pPr>
      <w:r w:rsidRPr="00D91E0D">
        <w:rPr>
          <w:rFonts w:eastAsia="Times New Roman" w:cs="Times New Roman"/>
          <w:b/>
          <w:bCs/>
          <w:sz w:val="24"/>
          <w:szCs w:val="24"/>
        </w:rPr>
        <w:t>First-time reactions</w:t>
      </w:r>
    </w:p>
    <w:p w:rsidR="00D91E0D" w:rsidRPr="00D91E0D" w:rsidRDefault="00D91E0D" w:rsidP="00D91E0D">
      <w:pPr>
        <w:spacing w:after="0" w:line="240" w:lineRule="auto"/>
        <w:rPr>
          <w:rFonts w:eastAsia="Times New Roman" w:cs="Times New Roman"/>
          <w:bCs/>
          <w:sz w:val="24"/>
          <w:szCs w:val="24"/>
        </w:rPr>
      </w:pPr>
      <w:r w:rsidRPr="00D91E0D">
        <w:rPr>
          <w:rFonts w:eastAsia="Times New Roman" w:cs="Times New Roman"/>
          <w:bCs/>
          <w:sz w:val="24"/>
          <w:szCs w:val="24"/>
        </w:rPr>
        <w:t>If a student has a severe allergic reaction, but has not been previously diagnosed with an allergy or being at risk of anaphylaxis, the school staff should follow the school’s first aid procedures.</w:t>
      </w:r>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spacing w:after="0" w:line="240" w:lineRule="auto"/>
        <w:rPr>
          <w:rFonts w:eastAsia="Times New Roman" w:cs="Times New Roman"/>
          <w:bCs/>
          <w:sz w:val="24"/>
          <w:szCs w:val="24"/>
        </w:rPr>
      </w:pPr>
      <w:r w:rsidRPr="00D91E0D">
        <w:rPr>
          <w:rFonts w:eastAsia="Times New Roman" w:cs="Times New Roman"/>
          <w:bCs/>
          <w:sz w:val="24"/>
          <w:szCs w:val="24"/>
        </w:rPr>
        <w:t>This should include immediately contacting an ambulance using 000</w:t>
      </w:r>
    </w:p>
    <w:p w:rsidR="00D91E0D" w:rsidRPr="00D91E0D" w:rsidRDefault="00D91E0D" w:rsidP="00D91E0D">
      <w:pPr>
        <w:spacing w:after="0" w:line="240" w:lineRule="auto"/>
        <w:rPr>
          <w:rFonts w:eastAsia="Times New Roman" w:cs="Times New Roman"/>
          <w:bCs/>
          <w:sz w:val="24"/>
          <w:szCs w:val="24"/>
        </w:rPr>
      </w:pPr>
      <w:r w:rsidRPr="00D91E0D">
        <w:rPr>
          <w:rFonts w:eastAsia="Times New Roman" w:cs="Times New Roman"/>
          <w:bCs/>
          <w:sz w:val="24"/>
          <w:szCs w:val="24"/>
        </w:rPr>
        <w:t xml:space="preserve">It may also include locating and administering an adrenaline </w:t>
      </w:r>
      <w:proofErr w:type="spellStart"/>
      <w:r w:rsidRPr="00D91E0D">
        <w:rPr>
          <w:rFonts w:eastAsia="Times New Roman" w:cs="Times New Roman"/>
          <w:bCs/>
          <w:sz w:val="24"/>
          <w:szCs w:val="24"/>
        </w:rPr>
        <w:t>autoinjector</w:t>
      </w:r>
      <w:proofErr w:type="spellEnd"/>
      <w:r w:rsidRPr="00D91E0D">
        <w:rPr>
          <w:rFonts w:eastAsia="Times New Roman" w:cs="Times New Roman"/>
          <w:bCs/>
          <w:sz w:val="24"/>
          <w:szCs w:val="24"/>
        </w:rPr>
        <w:t xml:space="preserve"> for general use.</w:t>
      </w:r>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shd w:val="clear" w:color="auto" w:fill="C6D9F1"/>
        <w:spacing w:after="0" w:line="240" w:lineRule="auto"/>
        <w:rPr>
          <w:rFonts w:eastAsia="Times New Roman" w:cs="Times New Roman"/>
          <w:b/>
          <w:bCs/>
          <w:sz w:val="24"/>
          <w:szCs w:val="24"/>
        </w:rPr>
      </w:pPr>
      <w:r w:rsidRPr="00D91E0D">
        <w:rPr>
          <w:rFonts w:eastAsia="Times New Roman" w:cs="Times New Roman"/>
          <w:b/>
          <w:bCs/>
          <w:sz w:val="24"/>
          <w:szCs w:val="24"/>
        </w:rPr>
        <w:t>Post-incident support</w:t>
      </w:r>
    </w:p>
    <w:p w:rsidR="00D91E0D" w:rsidRPr="00D91E0D" w:rsidRDefault="00D91E0D" w:rsidP="00D91E0D">
      <w:pPr>
        <w:spacing w:after="0" w:line="240" w:lineRule="auto"/>
        <w:rPr>
          <w:rFonts w:eastAsia="Times New Roman" w:cs="Times New Roman"/>
          <w:bCs/>
          <w:sz w:val="24"/>
          <w:szCs w:val="24"/>
        </w:rPr>
      </w:pPr>
      <w:r w:rsidRPr="00D91E0D">
        <w:rPr>
          <w:rFonts w:eastAsia="Times New Roman" w:cs="Times New Roman"/>
          <w:bCs/>
          <w:sz w:val="24"/>
          <w:szCs w:val="24"/>
        </w:rPr>
        <w:t>An anaphylactic reaction can be a very traumatic experience for the student, others witnessing the reaction, and parents.  In the event of an anaphylactic reaction, students and school staff may benefit from post-incident counselling, provided by the school nurse, guidance officer or  student welfare coordinator.</w:t>
      </w:r>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shd w:val="clear" w:color="auto" w:fill="C6D9F1"/>
        <w:spacing w:after="0" w:line="240" w:lineRule="auto"/>
        <w:rPr>
          <w:rFonts w:eastAsia="Times New Roman" w:cs="Times New Roman"/>
          <w:b/>
          <w:bCs/>
          <w:sz w:val="24"/>
          <w:szCs w:val="24"/>
        </w:rPr>
      </w:pPr>
      <w:r w:rsidRPr="00D91E0D">
        <w:rPr>
          <w:rFonts w:eastAsia="Times New Roman" w:cs="Times New Roman"/>
          <w:b/>
          <w:bCs/>
          <w:sz w:val="24"/>
          <w:szCs w:val="24"/>
        </w:rPr>
        <w:t>Review</w:t>
      </w:r>
    </w:p>
    <w:p w:rsidR="00D91E0D" w:rsidRPr="00D91E0D" w:rsidRDefault="00D91E0D" w:rsidP="00D91E0D">
      <w:pPr>
        <w:spacing w:after="0" w:line="240" w:lineRule="auto"/>
        <w:rPr>
          <w:rFonts w:eastAsia="Times New Roman" w:cs="Times New Roman"/>
          <w:bCs/>
          <w:sz w:val="24"/>
          <w:szCs w:val="24"/>
        </w:rPr>
      </w:pPr>
      <w:r w:rsidRPr="00D91E0D">
        <w:rPr>
          <w:rFonts w:eastAsia="Times New Roman" w:cs="Times New Roman"/>
          <w:bCs/>
          <w:sz w:val="24"/>
          <w:szCs w:val="24"/>
        </w:rPr>
        <w:t>After an anaphylactic reaction has taken place that has involved a student in the school’s care and supervision, it is important that the following review processes take place:</w:t>
      </w:r>
    </w:p>
    <w:p w:rsidR="00D91E0D" w:rsidRPr="00D91E0D" w:rsidRDefault="00D91E0D" w:rsidP="00D91E0D">
      <w:pPr>
        <w:numPr>
          <w:ilvl w:val="0"/>
          <w:numId w:val="31"/>
        </w:numPr>
        <w:spacing w:after="0" w:line="240" w:lineRule="auto"/>
        <w:rPr>
          <w:rFonts w:eastAsia="Times New Roman" w:cs="Times New Roman"/>
          <w:bCs/>
          <w:sz w:val="24"/>
          <w:szCs w:val="24"/>
        </w:rPr>
      </w:pPr>
      <w:r w:rsidRPr="00D91E0D">
        <w:rPr>
          <w:rFonts w:eastAsia="Times New Roman" w:cs="Times New Roman"/>
          <w:bCs/>
          <w:sz w:val="24"/>
          <w:szCs w:val="24"/>
        </w:rPr>
        <w:t xml:space="preserve">The adrenaline </w:t>
      </w:r>
      <w:proofErr w:type="spellStart"/>
      <w:r w:rsidRPr="00D91E0D">
        <w:rPr>
          <w:rFonts w:eastAsia="Times New Roman" w:cs="Times New Roman"/>
          <w:bCs/>
          <w:sz w:val="24"/>
          <w:szCs w:val="24"/>
        </w:rPr>
        <w:t>autoinjector</w:t>
      </w:r>
      <w:proofErr w:type="spellEnd"/>
      <w:r w:rsidRPr="00D91E0D">
        <w:rPr>
          <w:rFonts w:eastAsia="Times New Roman" w:cs="Times New Roman"/>
          <w:bCs/>
          <w:sz w:val="24"/>
          <w:szCs w:val="24"/>
        </w:rPr>
        <w:t xml:space="preserve"> must be replaced by the parent as soon as possible.</w:t>
      </w:r>
    </w:p>
    <w:p w:rsidR="00D91E0D" w:rsidRPr="00D91E0D" w:rsidRDefault="00D91E0D" w:rsidP="00D91E0D">
      <w:pPr>
        <w:numPr>
          <w:ilvl w:val="0"/>
          <w:numId w:val="31"/>
        </w:numPr>
        <w:spacing w:after="0" w:line="240" w:lineRule="auto"/>
        <w:rPr>
          <w:rFonts w:eastAsia="Times New Roman" w:cs="Times New Roman"/>
          <w:bCs/>
          <w:sz w:val="24"/>
          <w:szCs w:val="24"/>
        </w:rPr>
      </w:pPr>
      <w:r w:rsidRPr="00D91E0D">
        <w:rPr>
          <w:rFonts w:eastAsia="Times New Roman" w:cs="Times New Roman"/>
          <w:bCs/>
          <w:sz w:val="24"/>
          <w:szCs w:val="24"/>
        </w:rPr>
        <w:t xml:space="preserve">In the meantime, the Principal should ensure that there is an interim Individual Anaphylaxis Management Plan should another anaphylactic reaction occur prior to the replacement adrenaline </w:t>
      </w:r>
      <w:proofErr w:type="spellStart"/>
      <w:r w:rsidRPr="00D91E0D">
        <w:rPr>
          <w:rFonts w:eastAsia="Times New Roman" w:cs="Times New Roman"/>
          <w:bCs/>
          <w:sz w:val="24"/>
          <w:szCs w:val="24"/>
        </w:rPr>
        <w:t>autoinjector</w:t>
      </w:r>
      <w:proofErr w:type="spellEnd"/>
      <w:r w:rsidRPr="00D91E0D">
        <w:rPr>
          <w:rFonts w:eastAsia="Times New Roman" w:cs="Times New Roman"/>
          <w:bCs/>
          <w:sz w:val="24"/>
          <w:szCs w:val="24"/>
        </w:rPr>
        <w:t xml:space="preserve"> being provided.</w:t>
      </w:r>
    </w:p>
    <w:p w:rsidR="00D91E0D" w:rsidRPr="00D91E0D" w:rsidRDefault="00D91E0D" w:rsidP="00D91E0D">
      <w:pPr>
        <w:numPr>
          <w:ilvl w:val="0"/>
          <w:numId w:val="31"/>
        </w:numPr>
        <w:spacing w:after="0" w:line="240" w:lineRule="auto"/>
        <w:rPr>
          <w:rFonts w:eastAsia="Times New Roman" w:cs="Times New Roman"/>
          <w:bCs/>
          <w:sz w:val="24"/>
          <w:szCs w:val="24"/>
        </w:rPr>
      </w:pPr>
      <w:r w:rsidRPr="00D91E0D">
        <w:rPr>
          <w:rFonts w:eastAsia="Times New Roman" w:cs="Times New Roman"/>
          <w:bCs/>
          <w:sz w:val="24"/>
          <w:szCs w:val="24"/>
        </w:rPr>
        <w:t xml:space="preserve">If the adrenaline </w:t>
      </w:r>
      <w:proofErr w:type="spellStart"/>
      <w:r w:rsidRPr="00D91E0D">
        <w:rPr>
          <w:rFonts w:eastAsia="Times New Roman" w:cs="Times New Roman"/>
          <w:bCs/>
          <w:sz w:val="24"/>
          <w:szCs w:val="24"/>
        </w:rPr>
        <w:t>autoinjector</w:t>
      </w:r>
      <w:proofErr w:type="spellEnd"/>
      <w:r w:rsidRPr="00D91E0D">
        <w:rPr>
          <w:rFonts w:eastAsia="Times New Roman" w:cs="Times New Roman"/>
          <w:bCs/>
          <w:sz w:val="24"/>
          <w:szCs w:val="24"/>
        </w:rPr>
        <w:t xml:space="preserve"> for general use has been used this should be replaced as soon as possible.</w:t>
      </w:r>
    </w:p>
    <w:p w:rsidR="00D91E0D" w:rsidRPr="00D91E0D" w:rsidRDefault="00D91E0D" w:rsidP="00D91E0D">
      <w:pPr>
        <w:numPr>
          <w:ilvl w:val="0"/>
          <w:numId w:val="31"/>
        </w:numPr>
        <w:spacing w:after="0" w:line="240" w:lineRule="auto"/>
        <w:rPr>
          <w:rFonts w:eastAsia="Times New Roman" w:cs="Times New Roman"/>
          <w:bCs/>
          <w:sz w:val="24"/>
          <w:szCs w:val="24"/>
        </w:rPr>
      </w:pPr>
      <w:r w:rsidRPr="00D91E0D">
        <w:rPr>
          <w:rFonts w:eastAsia="Times New Roman" w:cs="Times New Roman"/>
          <w:bCs/>
          <w:sz w:val="24"/>
          <w:szCs w:val="24"/>
        </w:rPr>
        <w:t xml:space="preserve">In the meantime, the Principal should ensure that there is an interim plan in place should another anaphylactic reaction occur prior to the replacement adrenaline </w:t>
      </w:r>
      <w:proofErr w:type="spellStart"/>
      <w:r w:rsidRPr="00D91E0D">
        <w:rPr>
          <w:rFonts w:eastAsia="Times New Roman" w:cs="Times New Roman"/>
          <w:bCs/>
          <w:sz w:val="24"/>
          <w:szCs w:val="24"/>
        </w:rPr>
        <w:t>autoinjector</w:t>
      </w:r>
      <w:proofErr w:type="spellEnd"/>
      <w:r w:rsidRPr="00D91E0D">
        <w:rPr>
          <w:rFonts w:eastAsia="Times New Roman" w:cs="Times New Roman"/>
          <w:bCs/>
          <w:sz w:val="24"/>
          <w:szCs w:val="24"/>
        </w:rPr>
        <w:t xml:space="preserve"> for general use being provided.</w:t>
      </w:r>
    </w:p>
    <w:p w:rsidR="00D91E0D" w:rsidRPr="00D91E0D" w:rsidRDefault="00D91E0D" w:rsidP="00D91E0D">
      <w:pPr>
        <w:numPr>
          <w:ilvl w:val="0"/>
          <w:numId w:val="31"/>
        </w:numPr>
        <w:spacing w:after="0" w:line="240" w:lineRule="auto"/>
        <w:rPr>
          <w:rFonts w:eastAsia="Times New Roman" w:cs="Times New Roman"/>
          <w:bCs/>
          <w:sz w:val="24"/>
          <w:szCs w:val="24"/>
        </w:rPr>
      </w:pPr>
      <w:r w:rsidRPr="00D91E0D">
        <w:rPr>
          <w:rFonts w:eastAsia="Times New Roman" w:cs="Times New Roman"/>
          <w:bCs/>
          <w:sz w:val="24"/>
          <w:szCs w:val="24"/>
        </w:rPr>
        <w:t>The student’s Individual Anaphylaxis Management Plan should be reviewed in consultation with the student’s Parents.</w:t>
      </w:r>
    </w:p>
    <w:p w:rsidR="00D91E0D" w:rsidRPr="00D91E0D" w:rsidRDefault="00D91E0D" w:rsidP="00D91E0D">
      <w:pPr>
        <w:numPr>
          <w:ilvl w:val="0"/>
          <w:numId w:val="31"/>
        </w:numPr>
        <w:spacing w:after="0" w:line="240" w:lineRule="auto"/>
        <w:rPr>
          <w:rFonts w:eastAsia="Times New Roman" w:cs="Times New Roman"/>
          <w:bCs/>
          <w:sz w:val="24"/>
          <w:szCs w:val="24"/>
        </w:rPr>
      </w:pPr>
      <w:r w:rsidRPr="00D91E0D">
        <w:rPr>
          <w:rFonts w:eastAsia="Times New Roman" w:cs="Times New Roman"/>
          <w:bCs/>
          <w:sz w:val="24"/>
          <w:szCs w:val="24"/>
        </w:rPr>
        <w:t xml:space="preserve">The School’s </w:t>
      </w:r>
      <w:proofErr w:type="spellStart"/>
      <w:r w:rsidRPr="00D91E0D">
        <w:rPr>
          <w:rFonts w:eastAsia="Times New Roman" w:cs="Times New Roman"/>
          <w:bCs/>
          <w:sz w:val="24"/>
          <w:szCs w:val="24"/>
        </w:rPr>
        <w:t>Anaphylaxic</w:t>
      </w:r>
      <w:proofErr w:type="spellEnd"/>
      <w:r w:rsidRPr="00D91E0D">
        <w:rPr>
          <w:rFonts w:eastAsia="Times New Roman" w:cs="Times New Roman"/>
          <w:bCs/>
          <w:sz w:val="24"/>
          <w:szCs w:val="24"/>
        </w:rPr>
        <w:t xml:space="preserve"> Management Policy should be reviewed to ensure that it adequately responds to anaphylactic reactions by students who are in the care of school staff.</w:t>
      </w:r>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numPr>
          <w:ilvl w:val="0"/>
          <w:numId w:val="19"/>
        </w:numPr>
        <w:spacing w:after="0" w:line="240" w:lineRule="auto"/>
        <w:rPr>
          <w:rFonts w:eastAsia="Times New Roman" w:cs="Times New Roman"/>
          <w:b/>
          <w:bCs/>
          <w:sz w:val="28"/>
          <w:szCs w:val="28"/>
        </w:rPr>
      </w:pPr>
      <w:r w:rsidRPr="00D91E0D">
        <w:rPr>
          <w:rFonts w:eastAsia="Times New Roman" w:cs="Times New Roman"/>
          <w:b/>
          <w:bCs/>
          <w:sz w:val="28"/>
          <w:szCs w:val="28"/>
        </w:rPr>
        <w:t>Communication Plan</w:t>
      </w:r>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shd w:val="clear" w:color="auto" w:fill="C6D9F1"/>
        <w:spacing w:after="0" w:line="240" w:lineRule="auto"/>
        <w:rPr>
          <w:rFonts w:eastAsia="Times New Roman" w:cs="Times New Roman"/>
          <w:b/>
          <w:bCs/>
          <w:sz w:val="24"/>
          <w:szCs w:val="24"/>
        </w:rPr>
      </w:pPr>
      <w:r w:rsidRPr="00D91E0D">
        <w:rPr>
          <w:rFonts w:eastAsia="Times New Roman" w:cs="Times New Roman"/>
          <w:b/>
          <w:bCs/>
          <w:sz w:val="24"/>
          <w:szCs w:val="24"/>
        </w:rPr>
        <w:t>Staff Awareness</w:t>
      </w:r>
    </w:p>
    <w:p w:rsidR="00D91E0D" w:rsidRPr="00D91E0D" w:rsidRDefault="00D91E0D" w:rsidP="00D91E0D">
      <w:pPr>
        <w:spacing w:after="0" w:line="240" w:lineRule="auto"/>
        <w:rPr>
          <w:rFonts w:eastAsia="Times New Roman" w:cs="Times New Roman"/>
          <w:bCs/>
          <w:sz w:val="24"/>
          <w:szCs w:val="24"/>
        </w:rPr>
      </w:pPr>
      <w:r w:rsidRPr="00D91E0D">
        <w:rPr>
          <w:rFonts w:eastAsia="Times New Roman" w:cs="Times New Roman"/>
          <w:bCs/>
          <w:sz w:val="24"/>
          <w:szCs w:val="24"/>
        </w:rPr>
        <w:lastRenderedPageBreak/>
        <w:t>At the beginning of each school year staff will be provided with a list of students that have medical conditions including allergies and the potential for anaphylactic reaction.  These will be updated throughout the year if necessary.  Copies of this list are also included in the CRT folders.</w:t>
      </w:r>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spacing w:after="0" w:line="240" w:lineRule="auto"/>
        <w:rPr>
          <w:rFonts w:eastAsia="Times New Roman" w:cs="Times New Roman"/>
          <w:bCs/>
          <w:sz w:val="24"/>
          <w:szCs w:val="24"/>
        </w:rPr>
      </w:pPr>
      <w:r w:rsidRPr="00D91E0D">
        <w:rPr>
          <w:rFonts w:eastAsia="Times New Roman" w:cs="Times New Roman"/>
          <w:bCs/>
          <w:sz w:val="24"/>
          <w:szCs w:val="24"/>
        </w:rPr>
        <w:t>Any student identified as having a medical condition that relates to allergy and the potential for anaphylactic reaction will have their photo displayed in the staffroom.</w:t>
      </w:r>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spacing w:after="0" w:line="240" w:lineRule="auto"/>
        <w:rPr>
          <w:rFonts w:eastAsia="Times New Roman" w:cs="Times New Roman"/>
          <w:bCs/>
          <w:sz w:val="24"/>
          <w:szCs w:val="24"/>
        </w:rPr>
      </w:pPr>
      <w:r w:rsidRPr="00D91E0D">
        <w:rPr>
          <w:rFonts w:eastAsia="Times New Roman" w:cs="Times New Roman"/>
          <w:bCs/>
          <w:sz w:val="24"/>
          <w:szCs w:val="24"/>
        </w:rPr>
        <w:t>Volunteers and casual relief teaching staff of students at risk of anaphylaxis will be informed of students at risk of anaphylaxis and their role in responding to an anaphylactic reaction by a student in their care by the Principal or Assistant Principal.</w:t>
      </w:r>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shd w:val="clear" w:color="auto" w:fill="C6D9F1"/>
        <w:spacing w:after="0" w:line="240" w:lineRule="auto"/>
        <w:rPr>
          <w:rFonts w:eastAsia="Times New Roman" w:cs="Times New Roman"/>
          <w:b/>
          <w:bCs/>
          <w:sz w:val="24"/>
          <w:szCs w:val="24"/>
        </w:rPr>
      </w:pPr>
      <w:r w:rsidRPr="00D91E0D">
        <w:rPr>
          <w:rFonts w:eastAsia="Times New Roman" w:cs="Times New Roman"/>
          <w:b/>
          <w:bCs/>
          <w:sz w:val="24"/>
          <w:szCs w:val="24"/>
        </w:rPr>
        <w:t>Student Awareness</w:t>
      </w:r>
    </w:p>
    <w:p w:rsidR="00D91E0D" w:rsidRPr="00D91E0D" w:rsidRDefault="00D91E0D" w:rsidP="00D91E0D">
      <w:pPr>
        <w:spacing w:after="0" w:line="240" w:lineRule="auto"/>
        <w:rPr>
          <w:rFonts w:eastAsia="Times New Roman" w:cs="Times New Roman"/>
          <w:bCs/>
          <w:sz w:val="24"/>
          <w:szCs w:val="24"/>
        </w:rPr>
      </w:pPr>
      <w:r w:rsidRPr="00D91E0D">
        <w:rPr>
          <w:rFonts w:eastAsia="Times New Roman" w:cs="Times New Roman"/>
          <w:bCs/>
          <w:sz w:val="24"/>
          <w:szCs w:val="24"/>
        </w:rPr>
        <w:t>Class teachers can discuss the topic with students in class, with a few simple key messages:</w:t>
      </w:r>
    </w:p>
    <w:p w:rsidR="00D91E0D" w:rsidRPr="00D91E0D" w:rsidRDefault="00D91E0D" w:rsidP="00D91E0D">
      <w:pPr>
        <w:numPr>
          <w:ilvl w:val="0"/>
          <w:numId w:val="30"/>
        </w:numPr>
        <w:spacing w:after="0" w:line="240" w:lineRule="auto"/>
        <w:rPr>
          <w:rFonts w:eastAsia="Times New Roman" w:cs="Times New Roman"/>
          <w:bCs/>
          <w:sz w:val="24"/>
          <w:szCs w:val="24"/>
        </w:rPr>
      </w:pPr>
      <w:r w:rsidRPr="00D91E0D">
        <w:rPr>
          <w:rFonts w:eastAsia="Times New Roman" w:cs="Times New Roman"/>
          <w:bCs/>
          <w:sz w:val="24"/>
          <w:szCs w:val="24"/>
        </w:rPr>
        <w:t>Always take food allergies seriously- severe allergies are no joke.</w:t>
      </w:r>
    </w:p>
    <w:p w:rsidR="00D91E0D" w:rsidRPr="00D91E0D" w:rsidRDefault="00D91E0D" w:rsidP="00D91E0D">
      <w:pPr>
        <w:numPr>
          <w:ilvl w:val="0"/>
          <w:numId w:val="30"/>
        </w:numPr>
        <w:spacing w:after="0" w:line="240" w:lineRule="auto"/>
        <w:rPr>
          <w:rFonts w:eastAsia="Times New Roman" w:cs="Times New Roman"/>
          <w:bCs/>
          <w:sz w:val="24"/>
          <w:szCs w:val="24"/>
        </w:rPr>
      </w:pPr>
      <w:r w:rsidRPr="00D91E0D">
        <w:rPr>
          <w:rFonts w:eastAsia="Times New Roman" w:cs="Times New Roman"/>
          <w:bCs/>
          <w:sz w:val="24"/>
          <w:szCs w:val="24"/>
        </w:rPr>
        <w:t>Don’t share your food with friends who have food allergies.</w:t>
      </w:r>
    </w:p>
    <w:p w:rsidR="00D91E0D" w:rsidRPr="00D91E0D" w:rsidRDefault="00D91E0D" w:rsidP="00D91E0D">
      <w:pPr>
        <w:numPr>
          <w:ilvl w:val="0"/>
          <w:numId w:val="30"/>
        </w:numPr>
        <w:spacing w:after="0" w:line="240" w:lineRule="auto"/>
        <w:rPr>
          <w:rFonts w:eastAsia="Times New Roman" w:cs="Times New Roman"/>
          <w:bCs/>
          <w:sz w:val="24"/>
          <w:szCs w:val="24"/>
        </w:rPr>
      </w:pPr>
      <w:r w:rsidRPr="00D91E0D">
        <w:rPr>
          <w:rFonts w:eastAsia="Times New Roman" w:cs="Times New Roman"/>
          <w:bCs/>
          <w:sz w:val="24"/>
          <w:szCs w:val="24"/>
        </w:rPr>
        <w:t>Wash your hands after eating.</w:t>
      </w:r>
    </w:p>
    <w:p w:rsidR="00D91E0D" w:rsidRPr="00D91E0D" w:rsidRDefault="00D91E0D" w:rsidP="00D91E0D">
      <w:pPr>
        <w:numPr>
          <w:ilvl w:val="0"/>
          <w:numId w:val="30"/>
        </w:numPr>
        <w:spacing w:after="0" w:line="240" w:lineRule="auto"/>
        <w:rPr>
          <w:rFonts w:eastAsia="Times New Roman" w:cs="Times New Roman"/>
          <w:bCs/>
          <w:sz w:val="24"/>
          <w:szCs w:val="24"/>
        </w:rPr>
      </w:pPr>
      <w:r w:rsidRPr="00D91E0D">
        <w:rPr>
          <w:rFonts w:eastAsia="Times New Roman" w:cs="Times New Roman"/>
          <w:bCs/>
          <w:sz w:val="24"/>
          <w:szCs w:val="24"/>
        </w:rPr>
        <w:t>Know what your friends are allergic to.</w:t>
      </w:r>
    </w:p>
    <w:p w:rsidR="00D91E0D" w:rsidRPr="00D91E0D" w:rsidRDefault="00D91E0D" w:rsidP="00D91E0D">
      <w:pPr>
        <w:numPr>
          <w:ilvl w:val="0"/>
          <w:numId w:val="30"/>
        </w:numPr>
        <w:spacing w:after="0" w:line="240" w:lineRule="auto"/>
        <w:rPr>
          <w:rFonts w:eastAsia="Times New Roman" w:cs="Times New Roman"/>
          <w:bCs/>
          <w:sz w:val="24"/>
          <w:szCs w:val="24"/>
        </w:rPr>
      </w:pPr>
      <w:r w:rsidRPr="00D91E0D">
        <w:rPr>
          <w:rFonts w:eastAsia="Times New Roman" w:cs="Times New Roman"/>
          <w:bCs/>
          <w:sz w:val="24"/>
          <w:szCs w:val="24"/>
        </w:rPr>
        <w:t>If a school friend becomes sick, get help immediately even if the friend does not want to.</w:t>
      </w:r>
    </w:p>
    <w:p w:rsidR="00D91E0D" w:rsidRPr="00D91E0D" w:rsidRDefault="00D91E0D" w:rsidP="00D91E0D">
      <w:pPr>
        <w:numPr>
          <w:ilvl w:val="0"/>
          <w:numId w:val="30"/>
        </w:numPr>
        <w:spacing w:after="0" w:line="240" w:lineRule="auto"/>
        <w:rPr>
          <w:rFonts w:eastAsia="Times New Roman" w:cs="Times New Roman"/>
          <w:bCs/>
          <w:sz w:val="24"/>
          <w:szCs w:val="24"/>
        </w:rPr>
      </w:pPr>
      <w:r w:rsidRPr="00D91E0D">
        <w:rPr>
          <w:rFonts w:eastAsia="Times New Roman" w:cs="Times New Roman"/>
          <w:bCs/>
          <w:sz w:val="24"/>
          <w:szCs w:val="24"/>
        </w:rPr>
        <w:t xml:space="preserve">Be respectful of a school friend’s adrenaline </w:t>
      </w:r>
      <w:proofErr w:type="spellStart"/>
      <w:r w:rsidRPr="00D91E0D">
        <w:rPr>
          <w:rFonts w:eastAsia="Times New Roman" w:cs="Times New Roman"/>
          <w:bCs/>
          <w:sz w:val="24"/>
          <w:szCs w:val="24"/>
        </w:rPr>
        <w:t>autoinjector</w:t>
      </w:r>
      <w:proofErr w:type="spellEnd"/>
      <w:r w:rsidRPr="00D91E0D">
        <w:rPr>
          <w:rFonts w:eastAsia="Times New Roman" w:cs="Times New Roman"/>
          <w:bCs/>
          <w:sz w:val="24"/>
          <w:szCs w:val="24"/>
        </w:rPr>
        <w:t>.</w:t>
      </w:r>
    </w:p>
    <w:p w:rsidR="00D91E0D" w:rsidRPr="00D91E0D" w:rsidRDefault="00D91E0D" w:rsidP="00D91E0D">
      <w:pPr>
        <w:numPr>
          <w:ilvl w:val="0"/>
          <w:numId w:val="30"/>
        </w:numPr>
        <w:spacing w:after="0" w:line="240" w:lineRule="auto"/>
        <w:rPr>
          <w:rFonts w:eastAsia="Times New Roman" w:cs="Times New Roman"/>
          <w:bCs/>
          <w:sz w:val="24"/>
          <w:szCs w:val="24"/>
        </w:rPr>
      </w:pPr>
      <w:r w:rsidRPr="00D91E0D">
        <w:rPr>
          <w:rFonts w:eastAsia="Times New Roman" w:cs="Times New Roman"/>
          <w:bCs/>
          <w:sz w:val="24"/>
          <w:szCs w:val="24"/>
        </w:rPr>
        <w:t>Don’t pressure your friends to eat food that they are allergic to.</w:t>
      </w:r>
    </w:p>
    <w:p w:rsidR="00D91E0D" w:rsidRPr="00D91E0D" w:rsidRDefault="00D91E0D" w:rsidP="00D91E0D">
      <w:pPr>
        <w:spacing w:after="0" w:line="240" w:lineRule="auto"/>
        <w:rPr>
          <w:rFonts w:eastAsia="Times New Roman" w:cs="Times New Roman"/>
          <w:bCs/>
          <w:i/>
          <w:sz w:val="24"/>
          <w:szCs w:val="24"/>
        </w:rPr>
      </w:pPr>
      <w:r w:rsidRPr="00D91E0D">
        <w:rPr>
          <w:rFonts w:eastAsia="Times New Roman" w:cs="Times New Roman"/>
          <w:bCs/>
          <w:i/>
          <w:sz w:val="24"/>
          <w:szCs w:val="24"/>
        </w:rPr>
        <w:t>Source:  Be a MATE kit, published by Anaphylaxis and Allergy Australia</w:t>
      </w:r>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spacing w:after="0" w:line="240" w:lineRule="auto"/>
        <w:rPr>
          <w:rFonts w:eastAsia="Times New Roman" w:cs="Times New Roman"/>
          <w:bCs/>
          <w:sz w:val="24"/>
          <w:szCs w:val="24"/>
        </w:rPr>
      </w:pPr>
      <w:r w:rsidRPr="00D91E0D">
        <w:rPr>
          <w:rFonts w:eastAsia="Times New Roman" w:cs="Times New Roman"/>
          <w:bCs/>
          <w:sz w:val="24"/>
          <w:szCs w:val="24"/>
        </w:rPr>
        <w:t xml:space="preserve">It is important to be aware that a student at risk of anaphylaxis may not want to be singled out or be seen to be treated differently.  Also be aware that bullying of students at risk of anaphylaxis can occur in the form of teasing, tricking a student into eating a particular food or threatening a student with the substance that they are allergic to, such as peanuts. Any attempt to harm a student diagnosed at risk of anaphylaxis must be treated as a serious and dangerous incident and dealt with in line with the </w:t>
      </w:r>
      <w:r w:rsidR="00C9314A">
        <w:rPr>
          <w:rFonts w:eastAsia="Times New Roman" w:cs="Times New Roman"/>
          <w:bCs/>
          <w:sz w:val="24"/>
          <w:szCs w:val="24"/>
        </w:rPr>
        <w:t>Toolamba</w:t>
      </w:r>
      <w:r w:rsidRPr="00D91E0D">
        <w:rPr>
          <w:rFonts w:eastAsia="Times New Roman" w:cs="Times New Roman"/>
          <w:bCs/>
          <w:sz w:val="24"/>
          <w:szCs w:val="24"/>
        </w:rPr>
        <w:t xml:space="preserve"> Primary School Engagement Policy.</w:t>
      </w:r>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shd w:val="clear" w:color="auto" w:fill="C6D9F1"/>
        <w:spacing w:after="0" w:line="240" w:lineRule="auto"/>
        <w:rPr>
          <w:rFonts w:eastAsia="Times New Roman" w:cs="Times New Roman"/>
          <w:b/>
          <w:bCs/>
          <w:sz w:val="24"/>
          <w:szCs w:val="24"/>
        </w:rPr>
      </w:pPr>
      <w:r w:rsidRPr="00D91E0D">
        <w:rPr>
          <w:rFonts w:eastAsia="Times New Roman" w:cs="Times New Roman"/>
          <w:b/>
          <w:bCs/>
          <w:sz w:val="24"/>
          <w:szCs w:val="24"/>
        </w:rPr>
        <w:t>Working with parents</w:t>
      </w:r>
    </w:p>
    <w:p w:rsidR="00D91E0D" w:rsidRPr="00D91E0D" w:rsidRDefault="00D91E0D" w:rsidP="00D91E0D">
      <w:pPr>
        <w:spacing w:after="0" w:line="240" w:lineRule="auto"/>
        <w:rPr>
          <w:rFonts w:eastAsia="Times New Roman" w:cs="Times New Roman"/>
          <w:bCs/>
          <w:sz w:val="24"/>
          <w:szCs w:val="24"/>
        </w:rPr>
      </w:pPr>
      <w:r w:rsidRPr="00D91E0D">
        <w:rPr>
          <w:rFonts w:eastAsia="Times New Roman" w:cs="Times New Roman"/>
          <w:bCs/>
          <w:sz w:val="24"/>
          <w:szCs w:val="24"/>
        </w:rPr>
        <w:t>Parents of children who are at risk of anaphylaxis are encouraged to develop an open and co-operative relationship with the school to ensure they feel confident that appropriate management strategies are in place.  This is especially important when planning and preparing for off-site activities.</w:t>
      </w:r>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shd w:val="clear" w:color="auto" w:fill="C6D9F1"/>
        <w:spacing w:after="0" w:line="240" w:lineRule="auto"/>
        <w:rPr>
          <w:rFonts w:eastAsia="Times New Roman" w:cs="Times New Roman"/>
          <w:b/>
          <w:bCs/>
          <w:sz w:val="24"/>
          <w:szCs w:val="24"/>
        </w:rPr>
      </w:pPr>
      <w:r w:rsidRPr="00D91E0D">
        <w:rPr>
          <w:rFonts w:eastAsia="Times New Roman" w:cs="Times New Roman"/>
          <w:b/>
          <w:bCs/>
          <w:sz w:val="24"/>
          <w:szCs w:val="24"/>
        </w:rPr>
        <w:t>Raising school community awareness</w:t>
      </w:r>
    </w:p>
    <w:p w:rsidR="00D91E0D" w:rsidRPr="00D91E0D" w:rsidRDefault="00D91E0D" w:rsidP="00D91E0D">
      <w:pPr>
        <w:spacing w:after="0" w:line="240" w:lineRule="auto"/>
        <w:rPr>
          <w:rFonts w:eastAsia="Times New Roman" w:cs="Times New Roman"/>
          <w:bCs/>
          <w:sz w:val="24"/>
          <w:szCs w:val="24"/>
        </w:rPr>
      </w:pPr>
      <w:r w:rsidRPr="00D91E0D">
        <w:rPr>
          <w:rFonts w:eastAsia="Times New Roman" w:cs="Times New Roman"/>
          <w:bCs/>
          <w:sz w:val="24"/>
          <w:szCs w:val="24"/>
        </w:rPr>
        <w:t>Information about allergies will be published in the newsletter to raise awareness of anaphylaxis Parent Information Sheets that promote greater awareness of severe allergies can downloaded from the royal Children’s Hospital website at</w:t>
      </w:r>
    </w:p>
    <w:p w:rsidR="00D91E0D" w:rsidRPr="00D91E0D" w:rsidRDefault="00670303" w:rsidP="00D91E0D">
      <w:pPr>
        <w:spacing w:after="0" w:line="240" w:lineRule="auto"/>
        <w:rPr>
          <w:rFonts w:eastAsia="Times New Roman" w:cs="Times New Roman"/>
          <w:bCs/>
          <w:sz w:val="24"/>
          <w:szCs w:val="24"/>
        </w:rPr>
      </w:pPr>
      <w:hyperlink r:id="rId7" w:history="1">
        <w:r w:rsidR="00D91E0D" w:rsidRPr="00D91E0D">
          <w:rPr>
            <w:rFonts w:eastAsia="Times New Roman" w:cs="Times New Roman"/>
            <w:bCs/>
            <w:color w:val="0000FF"/>
            <w:sz w:val="24"/>
            <w:szCs w:val="24"/>
            <w:u w:val="single"/>
          </w:rPr>
          <w:t>www.rch.org.au/allergy/parent_information_sheets/Parent_Information_Sheets</w:t>
        </w:r>
      </w:hyperlink>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numPr>
          <w:ilvl w:val="0"/>
          <w:numId w:val="19"/>
        </w:numPr>
        <w:spacing w:after="0" w:line="240" w:lineRule="auto"/>
        <w:rPr>
          <w:rFonts w:eastAsia="Times New Roman" w:cs="Times New Roman"/>
          <w:b/>
          <w:bCs/>
          <w:sz w:val="28"/>
          <w:szCs w:val="28"/>
        </w:rPr>
      </w:pPr>
      <w:r w:rsidRPr="00D91E0D">
        <w:rPr>
          <w:rFonts w:eastAsia="Times New Roman" w:cs="Times New Roman"/>
          <w:b/>
          <w:bCs/>
          <w:sz w:val="28"/>
          <w:szCs w:val="28"/>
        </w:rPr>
        <w:t>Staff Training</w:t>
      </w:r>
    </w:p>
    <w:p w:rsidR="00D91E0D" w:rsidRPr="00D91E0D" w:rsidRDefault="00D91E0D" w:rsidP="00D91E0D">
      <w:pPr>
        <w:spacing w:after="0" w:line="240" w:lineRule="auto"/>
        <w:rPr>
          <w:rFonts w:eastAsia="Times New Roman" w:cs="Times New Roman"/>
          <w:bCs/>
          <w:sz w:val="24"/>
          <w:szCs w:val="24"/>
        </w:rPr>
      </w:pPr>
      <w:r w:rsidRPr="00D91E0D">
        <w:rPr>
          <w:rFonts w:eastAsia="Times New Roman" w:cs="Times New Roman"/>
          <w:bCs/>
          <w:sz w:val="24"/>
          <w:szCs w:val="24"/>
        </w:rPr>
        <w:t>Teachers and other staff who conduct classes which students at risk of anaphylaxis attend, or give instruction to students at risk of anaphylaxis will have up to date training in an anaphylaxis management training course.</w:t>
      </w:r>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spacing w:after="0" w:line="240" w:lineRule="auto"/>
        <w:rPr>
          <w:rFonts w:eastAsia="Times New Roman" w:cs="Times New Roman"/>
          <w:bCs/>
          <w:sz w:val="24"/>
          <w:szCs w:val="24"/>
        </w:rPr>
      </w:pPr>
      <w:r w:rsidRPr="00D91E0D">
        <w:rPr>
          <w:rFonts w:eastAsia="Times New Roman" w:cs="Times New Roman"/>
          <w:bCs/>
          <w:sz w:val="24"/>
          <w:szCs w:val="24"/>
        </w:rPr>
        <w:lastRenderedPageBreak/>
        <w:t xml:space="preserve">School staff will have completed an anaphylaxis management training course at least every 3 years on anaphylaxis management and will participate in briefings twice yearly on the school’s anaphylaxis management policy; the causes, symptoms and treatment of anaphylaxis; the identities of students with a medical condition that relates to allergy and the potential for anaphylactic reaction, where their medication is located, how to use an adrenaline </w:t>
      </w:r>
      <w:proofErr w:type="spellStart"/>
      <w:r w:rsidRPr="00D91E0D">
        <w:rPr>
          <w:rFonts w:eastAsia="Times New Roman" w:cs="Times New Roman"/>
          <w:bCs/>
          <w:sz w:val="24"/>
          <w:szCs w:val="24"/>
        </w:rPr>
        <w:t>autoinjector</w:t>
      </w:r>
      <w:proofErr w:type="spellEnd"/>
      <w:r w:rsidRPr="00D91E0D">
        <w:rPr>
          <w:rFonts w:eastAsia="Times New Roman" w:cs="Times New Roman"/>
          <w:bCs/>
          <w:sz w:val="24"/>
          <w:szCs w:val="24"/>
        </w:rPr>
        <w:t xml:space="preserve"> and the school’s general first aid and emergency response procedures. </w:t>
      </w:r>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numPr>
          <w:ilvl w:val="0"/>
          <w:numId w:val="19"/>
        </w:numPr>
        <w:spacing w:after="0" w:line="240" w:lineRule="auto"/>
        <w:rPr>
          <w:rFonts w:eastAsia="Times New Roman" w:cs="Times New Roman"/>
          <w:b/>
          <w:bCs/>
          <w:sz w:val="28"/>
          <w:szCs w:val="28"/>
        </w:rPr>
      </w:pPr>
      <w:r w:rsidRPr="00D91E0D">
        <w:rPr>
          <w:rFonts w:eastAsia="Times New Roman" w:cs="Times New Roman"/>
          <w:b/>
          <w:bCs/>
          <w:sz w:val="28"/>
          <w:szCs w:val="28"/>
        </w:rPr>
        <w:t>Anaphylaxis Risk Management Checklist</w:t>
      </w:r>
    </w:p>
    <w:p w:rsidR="00D91E0D" w:rsidRPr="00D91E0D" w:rsidRDefault="00D91E0D" w:rsidP="00D91E0D">
      <w:pPr>
        <w:spacing w:after="0" w:line="240" w:lineRule="auto"/>
        <w:rPr>
          <w:rFonts w:eastAsia="Times New Roman" w:cs="Times New Roman"/>
          <w:bCs/>
          <w:sz w:val="24"/>
          <w:szCs w:val="24"/>
        </w:rPr>
      </w:pPr>
      <w:r w:rsidRPr="00D91E0D">
        <w:rPr>
          <w:rFonts w:eastAsia="Times New Roman" w:cs="Times New Roman"/>
          <w:bCs/>
          <w:sz w:val="24"/>
          <w:szCs w:val="24"/>
        </w:rPr>
        <w:t>The school will complete an annual Anaphylaxis Risk Management Checklist as published by the Department of Education and Training to monitor their compliance with their obligations and these Guidelines.</w:t>
      </w:r>
    </w:p>
    <w:p w:rsidR="00D91E0D" w:rsidRPr="00D91E0D" w:rsidRDefault="00D91E0D" w:rsidP="00D91E0D">
      <w:pPr>
        <w:spacing w:after="0" w:line="240" w:lineRule="auto"/>
        <w:rPr>
          <w:rFonts w:eastAsia="Times New Roman" w:cs="Times New Roman"/>
          <w:bCs/>
          <w:sz w:val="24"/>
          <w:szCs w:val="24"/>
        </w:rPr>
      </w:pPr>
      <w:r w:rsidRPr="00D91E0D">
        <w:rPr>
          <w:rFonts w:eastAsia="Times New Roman" w:cs="Times New Roman"/>
          <w:bCs/>
          <w:sz w:val="24"/>
          <w:szCs w:val="24"/>
        </w:rPr>
        <w:t>Note:  A risk assessment tool is an appendix to this policy.</w:t>
      </w:r>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spacing w:after="0" w:line="240" w:lineRule="auto"/>
        <w:rPr>
          <w:rFonts w:eastAsia="Times New Roman" w:cs="Times New Roman"/>
          <w:bCs/>
          <w:sz w:val="24"/>
          <w:szCs w:val="24"/>
        </w:rPr>
      </w:pPr>
      <w:r w:rsidRPr="00D91E0D">
        <w:rPr>
          <w:rFonts w:eastAsia="Times New Roman" w:cs="Times New Roman"/>
          <w:bCs/>
          <w:sz w:val="24"/>
          <w:szCs w:val="24"/>
        </w:rPr>
        <w:tab/>
        <w:t>Appendix1. Anaphylaxis Risk Management Checklist template</w:t>
      </w:r>
    </w:p>
    <w:p w:rsidR="00D91E0D" w:rsidRPr="00D91E0D" w:rsidRDefault="00D91E0D" w:rsidP="00D91E0D">
      <w:pPr>
        <w:spacing w:after="0" w:line="240" w:lineRule="auto"/>
        <w:rPr>
          <w:rFonts w:eastAsia="Times New Roman" w:cs="Times New Roman"/>
          <w:bCs/>
          <w:sz w:val="24"/>
          <w:szCs w:val="24"/>
        </w:rPr>
      </w:pPr>
      <w:r w:rsidRPr="00D91E0D">
        <w:rPr>
          <w:rFonts w:eastAsia="Times New Roman" w:cs="Times New Roman"/>
          <w:bCs/>
          <w:sz w:val="24"/>
          <w:szCs w:val="24"/>
        </w:rPr>
        <w:tab/>
        <w:t>Appendix 2: Individual Anaphylaxis Management Plan template</w:t>
      </w:r>
    </w:p>
    <w:p w:rsidR="00D91E0D" w:rsidRPr="00D91E0D" w:rsidRDefault="00D91E0D" w:rsidP="00D91E0D">
      <w:pPr>
        <w:spacing w:after="0" w:line="240" w:lineRule="auto"/>
        <w:rPr>
          <w:rFonts w:eastAsia="Times New Roman" w:cs="Times New Roman"/>
          <w:bCs/>
          <w:sz w:val="24"/>
          <w:szCs w:val="24"/>
        </w:rPr>
      </w:pPr>
    </w:p>
    <w:p w:rsidR="00D91E0D" w:rsidRPr="00D91E0D" w:rsidRDefault="00D91E0D" w:rsidP="00D91E0D">
      <w:pPr>
        <w:spacing w:after="0" w:line="240" w:lineRule="auto"/>
        <w:rPr>
          <w:rFonts w:eastAsia="Times New Roman" w:cs="Times New Roman"/>
          <w:sz w:val="10"/>
          <w:szCs w:val="10"/>
        </w:rPr>
      </w:pPr>
    </w:p>
    <w:p w:rsidR="00D91E0D" w:rsidRPr="00D91E0D" w:rsidRDefault="00D91E0D" w:rsidP="00D91E0D">
      <w:pPr>
        <w:spacing w:after="0" w:line="240" w:lineRule="auto"/>
        <w:rPr>
          <w:rFonts w:eastAsia="Times New Roman" w:cs="Times New Roman"/>
          <w:b/>
          <w:bCs/>
          <w:sz w:val="24"/>
          <w:szCs w:val="24"/>
          <w:u w:val="single"/>
        </w:rPr>
      </w:pPr>
      <w:r w:rsidRPr="00D91E0D">
        <w:rPr>
          <w:rFonts w:eastAsia="Times New Roman" w:cs="Times New Roman"/>
          <w:b/>
          <w:bCs/>
          <w:sz w:val="24"/>
          <w:szCs w:val="24"/>
          <w:u w:val="single"/>
        </w:rPr>
        <w:t>Evaluation:</w:t>
      </w:r>
    </w:p>
    <w:p w:rsidR="00D91E0D" w:rsidRPr="00D91E0D" w:rsidRDefault="00D91E0D" w:rsidP="00D91E0D">
      <w:pPr>
        <w:spacing w:after="0" w:line="240" w:lineRule="auto"/>
        <w:rPr>
          <w:rFonts w:eastAsia="Times New Roman" w:cs="Times New Roman"/>
          <w:sz w:val="24"/>
          <w:szCs w:val="24"/>
        </w:rPr>
      </w:pPr>
      <w:r w:rsidRPr="00D91E0D">
        <w:rPr>
          <w:rFonts w:eastAsia="Times New Roman" w:cs="Times New Roman"/>
          <w:sz w:val="24"/>
          <w:szCs w:val="24"/>
        </w:rPr>
        <w:t>This policy will be reviewed as part of the school’s three-year review cycle.</w:t>
      </w:r>
    </w:p>
    <w:p w:rsidR="00D91E0D" w:rsidRPr="00D91E0D" w:rsidRDefault="00D91E0D" w:rsidP="00D91E0D">
      <w:pPr>
        <w:spacing w:after="0" w:line="240" w:lineRule="auto"/>
        <w:rPr>
          <w:rFonts w:eastAsia="Times New Roman" w:cs="Times New Roman"/>
          <w:sz w:val="24"/>
          <w:szCs w:val="24"/>
        </w:rPr>
      </w:pPr>
      <w:r w:rsidRPr="00D91E0D">
        <w:rPr>
          <w:rFonts w:eastAsia="Times New Roman" w:cs="Times New Roman"/>
          <w:noProof/>
          <w:sz w:val="20"/>
          <w:szCs w:val="24"/>
          <w:lang w:eastAsia="en-AU"/>
        </w:rPr>
        <mc:AlternateContent>
          <mc:Choice Requires="wps">
            <w:drawing>
              <wp:anchor distT="0" distB="0" distL="114300" distR="114300" simplePos="0" relativeHeight="251662336" behindDoc="1" locked="0" layoutInCell="1" allowOverlap="1" wp14:anchorId="76A62555" wp14:editId="5EF315A7">
                <wp:simplePos x="0" y="0"/>
                <wp:positionH relativeFrom="column">
                  <wp:posOffset>4705350</wp:posOffset>
                </wp:positionH>
                <wp:positionV relativeFrom="paragraph">
                  <wp:posOffset>140335</wp:posOffset>
                </wp:positionV>
                <wp:extent cx="1443355" cy="361315"/>
                <wp:effectExtent l="9525" t="6985" r="13970" b="12700"/>
                <wp:wrapNone/>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3355" cy="361315"/>
                        </a:xfrm>
                        <a:prstGeom prst="rect">
                          <a:avLst/>
                        </a:prstGeom>
                        <a:solidFill>
                          <a:srgbClr val="FFFFFF"/>
                        </a:solidFill>
                        <a:ln w="127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26" style="position:absolute;margin-left:370.5pt;margin-top:11.05pt;width:113.65pt;height:28.4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" strokeweight="1pt"/>
            </w:pict>
          </mc:Fallback>
        </mc:AlternateContent>
      </w:r>
      <w:r w:rsidRPr="00D91E0D">
        <w:rPr>
          <w:rFonts w:eastAsia="Times New Roman" w:cs="Times New Roman"/>
          <w:noProof/>
          <w:sz w:val="20"/>
          <w:szCs w:val="24"/>
          <w:lang w:eastAsia="en-AU"/>
        </w:rPr>
        <mc:AlternateContent>
          <mc:Choice Requires="wps">
            <w:drawing>
              <wp:anchor distT="0" distB="0" distL="114300" distR="114300" simplePos="0" relativeHeight="251661312" behindDoc="1" locked="0" layoutInCell="1" allowOverlap="1" wp14:anchorId="2E92978A" wp14:editId="48CC43E0">
                <wp:simplePos x="0" y="0"/>
                <wp:positionH relativeFrom="column">
                  <wp:posOffset>228600</wp:posOffset>
                </wp:positionH>
                <wp:positionV relativeFrom="paragraph">
                  <wp:posOffset>140335</wp:posOffset>
                </wp:positionV>
                <wp:extent cx="6400800" cy="361315"/>
                <wp:effectExtent l="9525" t="6985" r="9525" b="12700"/>
                <wp:wrapNone/>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0" cy="361315"/>
                        </a:xfrm>
                        <a:prstGeom prst="rect">
                          <a:avLst/>
                        </a:prstGeom>
                        <a:solidFill>
                          <a:srgbClr val="99CCFF"/>
                        </a:solidFill>
                        <a:ln w="127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26" style="position:absolute;margin-left:18pt;margin-top:11.05pt;width:7in;height:28.4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" fillcolor="#9cf" strokeweight="1pt"/>
            </w:pict>
          </mc:Fallback>
        </mc:AlternateContent>
      </w:r>
    </w:p>
    <w:p w:rsidR="00D91E0D" w:rsidRPr="00D91E0D" w:rsidRDefault="00D91E0D" w:rsidP="00D91E0D">
      <w:pPr>
        <w:tabs>
          <w:tab w:val="center" w:pos="4153"/>
          <w:tab w:val="right" w:pos="8306"/>
        </w:tabs>
        <w:spacing w:after="0" w:line="240" w:lineRule="auto"/>
        <w:rPr>
          <w:rFonts w:eastAsia="Times New Roman" w:cs="Times New Roman"/>
          <w:sz w:val="24"/>
          <w:szCs w:val="24"/>
        </w:rPr>
      </w:pPr>
      <w:r w:rsidRPr="00D91E0D">
        <w:rPr>
          <w:rFonts w:eastAsia="Times New Roman" w:cs="Times New Roman"/>
          <w:sz w:val="24"/>
          <w:szCs w:val="24"/>
        </w:rPr>
        <w:t xml:space="preserve">                      This policy was last ratified by School Council    </w:t>
      </w:r>
      <w:r w:rsidRPr="00D91E0D">
        <w:rPr>
          <w:rFonts w:eastAsia="Times New Roman" w:cs="Times New Roman"/>
          <w:sz w:val="24"/>
          <w:szCs w:val="24"/>
        </w:rPr>
        <w:tab/>
        <w:t xml:space="preserve">      </w:t>
      </w:r>
      <w:r w:rsidRPr="00D91E0D">
        <w:rPr>
          <w:rFonts w:eastAsia="Times New Roman" w:cs="Times New Roman"/>
          <w:b/>
          <w:sz w:val="32"/>
          <w:szCs w:val="32"/>
        </w:rPr>
        <w:t xml:space="preserve">2014 </w:t>
      </w:r>
      <w:r w:rsidRPr="00D91E0D">
        <w:rPr>
          <w:rFonts w:eastAsia="Times New Roman" w:cs="Times New Roman"/>
          <w:sz w:val="24"/>
          <w:szCs w:val="24"/>
        </w:rPr>
        <w:t xml:space="preserve">         </w:t>
      </w:r>
    </w:p>
    <w:p w:rsidR="00C30BB9" w:rsidRDefault="00D91E0D" w:rsidP="00D91E0D">
      <w:pPr>
        <w:keepNext/>
        <w:spacing w:after="0" w:line="240" w:lineRule="auto"/>
        <w:ind w:right="-1418"/>
        <w:outlineLvl w:val="0"/>
        <w:rPr>
          <w:rFonts w:ascii="Times New Roman" w:eastAsia="Times New Roman" w:hAnsi="Times New Roman" w:cs="Times New Roman"/>
          <w:sz w:val="24"/>
          <w:szCs w:val="24"/>
        </w:rPr>
      </w:pPr>
      <w:bookmarkStart w:id="1" w:name="_Toc372621809"/>
      <w:r w:rsidRPr="00D91E0D">
        <w:rPr>
          <w:rFonts w:ascii="Times New Roman" w:eastAsia="Times New Roman" w:hAnsi="Times New Roman" w:cs="Times New Roman"/>
          <w:sz w:val="24"/>
          <w:szCs w:val="24"/>
        </w:rPr>
        <w:t xml:space="preserve">                         </w:t>
      </w:r>
    </w:p>
    <w:p w:rsidR="00C30BB9" w:rsidRDefault="00C30BB9" w:rsidP="00D91E0D">
      <w:pPr>
        <w:keepNext/>
        <w:spacing w:after="0" w:line="240" w:lineRule="auto"/>
        <w:ind w:right="-1418"/>
        <w:outlineLvl w:val="0"/>
        <w:rPr>
          <w:rFonts w:ascii="Times New Roman" w:eastAsia="Times New Roman" w:hAnsi="Times New Roman" w:cs="Times New Roman"/>
          <w:sz w:val="24"/>
          <w:szCs w:val="24"/>
        </w:rPr>
      </w:pPr>
    </w:p>
    <w:p w:rsidR="00C30BB9" w:rsidRDefault="00C30BB9" w:rsidP="00D91E0D">
      <w:pPr>
        <w:keepNext/>
        <w:spacing w:after="0" w:line="240" w:lineRule="auto"/>
        <w:ind w:right="-1418"/>
        <w:outlineLvl w:val="0"/>
        <w:rPr>
          <w:rFonts w:ascii="Times New Roman" w:eastAsia="Times New Roman" w:hAnsi="Times New Roman" w:cs="Times New Roman"/>
          <w:sz w:val="24"/>
          <w:szCs w:val="24"/>
        </w:rPr>
      </w:pPr>
    </w:p>
    <w:p w:rsidR="00C30BB9" w:rsidRDefault="00C30BB9" w:rsidP="00D91E0D">
      <w:pPr>
        <w:keepNext/>
        <w:spacing w:after="0" w:line="240" w:lineRule="auto"/>
        <w:ind w:right="-1418"/>
        <w:outlineLvl w:val="0"/>
        <w:rPr>
          <w:rFonts w:ascii="Times New Roman" w:eastAsia="Times New Roman" w:hAnsi="Times New Roman" w:cs="Times New Roman"/>
          <w:sz w:val="24"/>
          <w:szCs w:val="24"/>
        </w:rPr>
      </w:pPr>
    </w:p>
    <w:p w:rsidR="00C30BB9" w:rsidRDefault="00C30BB9" w:rsidP="00D91E0D">
      <w:pPr>
        <w:keepNext/>
        <w:spacing w:after="0" w:line="240" w:lineRule="auto"/>
        <w:ind w:right="-1418"/>
        <w:outlineLvl w:val="0"/>
        <w:rPr>
          <w:rFonts w:ascii="Times New Roman" w:eastAsia="Times New Roman" w:hAnsi="Times New Roman" w:cs="Times New Roman"/>
          <w:sz w:val="24"/>
          <w:szCs w:val="24"/>
        </w:rPr>
      </w:pPr>
    </w:p>
    <w:p w:rsidR="00C30BB9" w:rsidRDefault="00C30BB9" w:rsidP="00D91E0D">
      <w:pPr>
        <w:keepNext/>
        <w:spacing w:after="0" w:line="240" w:lineRule="auto"/>
        <w:ind w:right="-1418"/>
        <w:outlineLvl w:val="0"/>
        <w:rPr>
          <w:rFonts w:ascii="Times New Roman" w:eastAsia="Times New Roman" w:hAnsi="Times New Roman" w:cs="Times New Roman"/>
          <w:sz w:val="24"/>
          <w:szCs w:val="24"/>
        </w:rPr>
      </w:pPr>
    </w:p>
    <w:p w:rsidR="00C30BB9" w:rsidRDefault="00C30BB9" w:rsidP="00D91E0D">
      <w:pPr>
        <w:keepNext/>
        <w:spacing w:after="0" w:line="240" w:lineRule="auto"/>
        <w:ind w:right="-1418"/>
        <w:outlineLvl w:val="0"/>
        <w:rPr>
          <w:rFonts w:ascii="Times New Roman" w:eastAsia="Times New Roman" w:hAnsi="Times New Roman" w:cs="Times New Roman"/>
          <w:sz w:val="24"/>
          <w:szCs w:val="24"/>
        </w:rPr>
      </w:pPr>
    </w:p>
    <w:p w:rsidR="00C30BB9" w:rsidRDefault="00C30BB9" w:rsidP="00D91E0D">
      <w:pPr>
        <w:keepNext/>
        <w:spacing w:after="0" w:line="240" w:lineRule="auto"/>
        <w:ind w:right="-1418"/>
        <w:outlineLvl w:val="0"/>
        <w:rPr>
          <w:rFonts w:ascii="Times New Roman" w:eastAsia="Times New Roman" w:hAnsi="Times New Roman" w:cs="Times New Roman"/>
          <w:sz w:val="24"/>
          <w:szCs w:val="24"/>
        </w:rPr>
      </w:pPr>
    </w:p>
    <w:p w:rsidR="00C30BB9" w:rsidRDefault="00C30BB9">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30BB9" w:rsidRDefault="00C30BB9" w:rsidP="00D91E0D">
      <w:pPr>
        <w:keepNext/>
        <w:spacing w:after="0" w:line="240" w:lineRule="auto"/>
        <w:ind w:right="-1418"/>
        <w:outlineLvl w:val="0"/>
        <w:rPr>
          <w:rFonts w:ascii="Times New Roman" w:eastAsia="Times New Roman" w:hAnsi="Times New Roman" w:cs="Times New Roman"/>
          <w:sz w:val="24"/>
          <w:szCs w:val="24"/>
        </w:rPr>
      </w:pPr>
    </w:p>
    <w:p w:rsidR="00C30BB9" w:rsidRDefault="00C30BB9" w:rsidP="00D91E0D">
      <w:pPr>
        <w:keepNext/>
        <w:spacing w:after="0" w:line="240" w:lineRule="auto"/>
        <w:ind w:right="-1418"/>
        <w:outlineLvl w:val="0"/>
        <w:rPr>
          <w:rFonts w:ascii="Times New Roman" w:eastAsia="Times New Roman" w:hAnsi="Times New Roman" w:cs="Times New Roman"/>
          <w:sz w:val="24"/>
          <w:szCs w:val="24"/>
        </w:rPr>
      </w:pPr>
    </w:p>
    <w:p w:rsidR="00C30BB9" w:rsidRDefault="00C30BB9" w:rsidP="00D91E0D">
      <w:pPr>
        <w:keepNext/>
        <w:spacing w:after="0" w:line="240" w:lineRule="auto"/>
        <w:ind w:right="-1418"/>
        <w:outlineLvl w:val="0"/>
        <w:rPr>
          <w:rFonts w:ascii="Times New Roman" w:eastAsia="Times New Roman" w:hAnsi="Times New Roman" w:cs="Times New Roman"/>
          <w:sz w:val="24"/>
          <w:szCs w:val="24"/>
        </w:rPr>
      </w:pPr>
    </w:p>
    <w:p w:rsidR="00D91E0D" w:rsidRPr="00D91E0D" w:rsidRDefault="00D91E0D" w:rsidP="00D91E0D">
      <w:pPr>
        <w:keepNext/>
        <w:spacing w:after="0" w:line="240" w:lineRule="auto"/>
        <w:ind w:right="-1418"/>
        <w:outlineLvl w:val="0"/>
        <w:rPr>
          <w:rFonts w:ascii="Arial" w:eastAsia="Times New Roman" w:hAnsi="Arial" w:cs="Arial"/>
          <w:bCs/>
          <w:color w:val="286EB4"/>
          <w:kern w:val="32"/>
          <w:sz w:val="36"/>
          <w:szCs w:val="36"/>
        </w:rPr>
      </w:pPr>
      <w:r w:rsidRPr="00D91E0D">
        <w:rPr>
          <w:rFonts w:ascii="Arial" w:eastAsia="Times New Roman" w:hAnsi="Arial" w:cs="Arial"/>
          <w:bCs/>
          <w:color w:val="D12D4D"/>
          <w:kern w:val="32"/>
          <w:sz w:val="47"/>
          <w:szCs w:val="47"/>
        </w:rPr>
        <w:t>Annual Risk Management Checklist</w:t>
      </w:r>
      <w:bookmarkEnd w:id="1"/>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71"/>
        <w:gridCol w:w="6134"/>
        <w:gridCol w:w="1701"/>
      </w:tblGrid>
      <w:tr w:rsidR="00D91E0D" w:rsidRPr="00D91E0D" w:rsidTr="0026468D">
        <w:trPr>
          <w:cantSplit/>
        </w:trPr>
        <w:tc>
          <w:tcPr>
            <w:tcW w:w="1771" w:type="dxa"/>
            <w:shd w:val="clear" w:color="auto" w:fill="auto"/>
          </w:tcPr>
          <w:p w:rsidR="00D91E0D" w:rsidRPr="00D91E0D" w:rsidRDefault="00D91E0D" w:rsidP="00D91E0D">
            <w:p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School Name:</w:t>
            </w:r>
          </w:p>
        </w:tc>
        <w:tc>
          <w:tcPr>
            <w:tcW w:w="7835"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tc>
      </w:tr>
      <w:tr w:rsidR="00D91E0D" w:rsidRPr="00D91E0D" w:rsidTr="0026468D">
        <w:trPr>
          <w:cantSplit/>
        </w:trPr>
        <w:tc>
          <w:tcPr>
            <w:tcW w:w="1771" w:type="dxa"/>
            <w:shd w:val="clear" w:color="auto" w:fill="auto"/>
          </w:tcPr>
          <w:p w:rsidR="00D91E0D" w:rsidRPr="00D91E0D" w:rsidRDefault="00D91E0D" w:rsidP="00D91E0D">
            <w:p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Date of Review:</w:t>
            </w:r>
          </w:p>
        </w:tc>
        <w:tc>
          <w:tcPr>
            <w:tcW w:w="7835"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tc>
      </w:tr>
      <w:tr w:rsidR="00D91E0D" w:rsidRPr="00D91E0D" w:rsidTr="0026468D">
        <w:trPr>
          <w:cantSplit/>
          <w:trHeight w:val="210"/>
        </w:trPr>
        <w:tc>
          <w:tcPr>
            <w:tcW w:w="1771" w:type="dxa"/>
            <w:vMerge w:val="restart"/>
            <w:shd w:val="clear" w:color="auto" w:fill="auto"/>
          </w:tcPr>
          <w:p w:rsidR="00D91E0D" w:rsidRPr="00D91E0D" w:rsidRDefault="00D91E0D" w:rsidP="00D91E0D">
            <w:p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Who completed this checklist?</w:t>
            </w:r>
          </w:p>
        </w:tc>
        <w:tc>
          <w:tcPr>
            <w:tcW w:w="7835"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Name:</w:t>
            </w:r>
          </w:p>
        </w:tc>
      </w:tr>
      <w:tr w:rsidR="00D91E0D" w:rsidRPr="00D91E0D" w:rsidTr="0026468D">
        <w:trPr>
          <w:cantSplit/>
          <w:trHeight w:val="209"/>
        </w:trPr>
        <w:tc>
          <w:tcPr>
            <w:tcW w:w="1771" w:type="dxa"/>
            <w:vMerge/>
            <w:shd w:val="clear" w:color="auto" w:fill="auto"/>
          </w:tcPr>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tc>
        <w:tc>
          <w:tcPr>
            <w:tcW w:w="7835"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Position:</w:t>
            </w:r>
          </w:p>
        </w:tc>
      </w:tr>
      <w:tr w:rsidR="00D91E0D" w:rsidRPr="00D91E0D" w:rsidTr="0026468D">
        <w:trPr>
          <w:cantSplit/>
        </w:trPr>
        <w:tc>
          <w:tcPr>
            <w:tcW w:w="1771" w:type="dxa"/>
            <w:vMerge w:val="restart"/>
            <w:shd w:val="clear" w:color="auto" w:fill="auto"/>
          </w:tcPr>
          <w:p w:rsidR="00D91E0D" w:rsidRPr="00D91E0D" w:rsidRDefault="00D91E0D" w:rsidP="00D91E0D">
            <w:p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Review given to:</w:t>
            </w:r>
          </w:p>
        </w:tc>
        <w:tc>
          <w:tcPr>
            <w:tcW w:w="7835"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Name</w:t>
            </w:r>
          </w:p>
        </w:tc>
      </w:tr>
      <w:tr w:rsidR="00D91E0D" w:rsidRPr="00D91E0D" w:rsidTr="0026468D">
        <w:trPr>
          <w:cantSplit/>
        </w:trPr>
        <w:tc>
          <w:tcPr>
            <w:tcW w:w="1771" w:type="dxa"/>
            <w:vMerge/>
            <w:shd w:val="clear" w:color="auto" w:fill="auto"/>
          </w:tcPr>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tc>
        <w:tc>
          <w:tcPr>
            <w:tcW w:w="7835"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Position</w:t>
            </w:r>
          </w:p>
        </w:tc>
      </w:tr>
      <w:tr w:rsidR="00D91E0D" w:rsidRPr="00D91E0D" w:rsidTr="0026468D">
        <w:trPr>
          <w:cantSplit/>
        </w:trPr>
        <w:tc>
          <w:tcPr>
            <w:tcW w:w="1771" w:type="dxa"/>
            <w:vMerge w:val="restart"/>
            <w:shd w:val="clear" w:color="auto" w:fill="auto"/>
          </w:tcPr>
          <w:p w:rsidR="00D91E0D" w:rsidRPr="00D91E0D" w:rsidRDefault="00D91E0D" w:rsidP="00D91E0D">
            <w:p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Comments:</w:t>
            </w:r>
          </w:p>
        </w:tc>
        <w:tc>
          <w:tcPr>
            <w:tcW w:w="7835"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tc>
      </w:tr>
      <w:tr w:rsidR="00D91E0D" w:rsidRPr="00D91E0D" w:rsidTr="0026468D">
        <w:trPr>
          <w:cantSplit/>
        </w:trPr>
        <w:tc>
          <w:tcPr>
            <w:tcW w:w="1771" w:type="dxa"/>
            <w:vMerge/>
            <w:shd w:val="clear" w:color="auto" w:fill="auto"/>
          </w:tcPr>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tc>
        <w:tc>
          <w:tcPr>
            <w:tcW w:w="7835"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tc>
      </w:tr>
      <w:tr w:rsidR="00D91E0D" w:rsidRPr="00D91E0D" w:rsidTr="0026468D">
        <w:trPr>
          <w:cantSplit/>
        </w:trPr>
        <w:tc>
          <w:tcPr>
            <w:tcW w:w="1771" w:type="dxa"/>
            <w:vMerge/>
            <w:shd w:val="clear" w:color="auto" w:fill="auto"/>
          </w:tcPr>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tc>
        <w:tc>
          <w:tcPr>
            <w:tcW w:w="7835"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tc>
      </w:tr>
      <w:tr w:rsidR="00D91E0D" w:rsidRPr="00D91E0D" w:rsidTr="0026468D">
        <w:trPr>
          <w:cantSplit/>
        </w:trPr>
        <w:tc>
          <w:tcPr>
            <w:tcW w:w="1771" w:type="dxa"/>
            <w:vMerge/>
            <w:shd w:val="clear" w:color="auto" w:fill="auto"/>
          </w:tcPr>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tc>
        <w:tc>
          <w:tcPr>
            <w:tcW w:w="7835"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tc>
      </w:tr>
      <w:tr w:rsidR="00D91E0D" w:rsidRPr="00D91E0D" w:rsidTr="0026468D">
        <w:trPr>
          <w:cantSplit/>
        </w:trPr>
        <w:tc>
          <w:tcPr>
            <w:tcW w:w="1771" w:type="dxa"/>
            <w:vMerge/>
            <w:shd w:val="clear" w:color="auto" w:fill="auto"/>
          </w:tcPr>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tc>
        <w:tc>
          <w:tcPr>
            <w:tcW w:w="7835"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tc>
      </w:tr>
      <w:tr w:rsidR="00D91E0D" w:rsidRPr="00D91E0D" w:rsidTr="0026468D">
        <w:trPr>
          <w:cantSplit/>
        </w:trPr>
        <w:tc>
          <w:tcPr>
            <w:tcW w:w="1771" w:type="dxa"/>
            <w:vMerge/>
            <w:shd w:val="clear" w:color="auto" w:fill="auto"/>
          </w:tcPr>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tc>
        <w:tc>
          <w:tcPr>
            <w:tcW w:w="7835"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tc>
      </w:tr>
      <w:tr w:rsidR="00D91E0D" w:rsidRPr="00D91E0D" w:rsidTr="0026468D">
        <w:trPr>
          <w:cantSplit/>
        </w:trPr>
        <w:tc>
          <w:tcPr>
            <w:tcW w:w="9606" w:type="dxa"/>
            <w:gridSpan w:val="3"/>
            <w:shd w:val="clear" w:color="auto" w:fill="4F81BD"/>
          </w:tcPr>
          <w:p w:rsidR="00D91E0D" w:rsidRPr="00D91E0D" w:rsidRDefault="00D91E0D" w:rsidP="00D91E0D">
            <w:pPr>
              <w:keepNext/>
              <w:spacing w:before="120" w:after="180" w:line="220" w:lineRule="atLeast"/>
              <w:rPr>
                <w:rFonts w:ascii="Arial" w:eastAsia="Times New Roman" w:hAnsi="Arial" w:cs="Times New Roman"/>
                <w:b/>
                <w:bCs/>
                <w:color w:val="FFFFFF"/>
                <w:sz w:val="20"/>
                <w:szCs w:val="24"/>
                <w:lang w:eastAsia="en-AU"/>
              </w:rPr>
            </w:pPr>
            <w:r w:rsidRPr="00D91E0D">
              <w:rPr>
                <w:rFonts w:ascii="Arial" w:eastAsia="Times New Roman" w:hAnsi="Arial" w:cs="Times New Roman"/>
                <w:b/>
                <w:bCs/>
                <w:color w:val="FFFFFF"/>
                <w:sz w:val="20"/>
                <w:szCs w:val="24"/>
                <w:lang w:eastAsia="en-AU"/>
              </w:rPr>
              <w:t>General Information</w:t>
            </w: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 xml:space="preserve">How many current students have been diagnosed as being at risk of anaphylaxis, and have been prescribed an Adrenaline </w:t>
            </w:r>
            <w:proofErr w:type="spellStart"/>
            <w:r w:rsidRPr="00D91E0D">
              <w:rPr>
                <w:rFonts w:ascii="Arial" w:eastAsia="Times New Roman" w:hAnsi="Arial" w:cs="Times New Roman"/>
                <w:color w:val="000000"/>
                <w:sz w:val="20"/>
                <w:szCs w:val="24"/>
                <w:lang w:eastAsia="en-AU"/>
              </w:rPr>
              <w:t>Autoinjector</w:t>
            </w:r>
            <w:proofErr w:type="spellEnd"/>
            <w:r w:rsidRPr="00D91E0D">
              <w:rPr>
                <w:rFonts w:ascii="Arial" w:eastAsia="Times New Roman" w:hAnsi="Arial" w:cs="Times New Roman"/>
                <w:color w:val="000000"/>
                <w:sz w:val="20"/>
                <w:szCs w:val="24"/>
                <w:lang w:eastAsia="en-AU"/>
              </w:rPr>
              <w:t>?</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0"/>
                <w:szCs w:val="24"/>
                <w:lang w:eastAsia="en-AU"/>
              </w:rPr>
            </w:pP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 xml:space="preserve">How many of these students carry their Adrenaline </w:t>
            </w:r>
            <w:proofErr w:type="spellStart"/>
            <w:r w:rsidRPr="00D91E0D">
              <w:rPr>
                <w:rFonts w:ascii="Arial" w:eastAsia="Times New Roman" w:hAnsi="Arial" w:cs="Times New Roman"/>
                <w:color w:val="000000"/>
                <w:sz w:val="20"/>
                <w:szCs w:val="24"/>
                <w:lang w:eastAsia="en-AU"/>
              </w:rPr>
              <w:t>Autoinjector</w:t>
            </w:r>
            <w:proofErr w:type="spellEnd"/>
            <w:r w:rsidRPr="00D91E0D">
              <w:rPr>
                <w:rFonts w:ascii="Arial" w:eastAsia="Times New Roman" w:hAnsi="Arial" w:cs="Times New Roman"/>
                <w:color w:val="000000"/>
                <w:sz w:val="20"/>
                <w:szCs w:val="24"/>
                <w:lang w:eastAsia="en-AU"/>
              </w:rPr>
              <w:t xml:space="preserve"> on their person?</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0"/>
                <w:szCs w:val="24"/>
                <w:lang w:eastAsia="en-AU"/>
              </w:rPr>
            </w:pP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Have any students ever had an allergic reaction requiring medical intervention at school?</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1"/>
                <w:numId w:val="33"/>
              </w:numPr>
              <w:spacing w:after="180" w:line="220" w:lineRule="atLeast"/>
              <w:ind w:left="709"/>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 xml:space="preserve">If </w:t>
            </w:r>
            <w:proofErr w:type="gramStart"/>
            <w:r w:rsidRPr="00D91E0D">
              <w:rPr>
                <w:rFonts w:ascii="Arial" w:eastAsia="Times New Roman" w:hAnsi="Arial" w:cs="Times New Roman"/>
                <w:color w:val="000000"/>
                <w:sz w:val="20"/>
                <w:szCs w:val="24"/>
                <w:lang w:eastAsia="en-AU"/>
              </w:rPr>
              <w:t>Yes</w:t>
            </w:r>
            <w:proofErr w:type="gramEnd"/>
            <w:r w:rsidRPr="00D91E0D">
              <w:rPr>
                <w:rFonts w:ascii="Arial" w:eastAsia="Times New Roman" w:hAnsi="Arial" w:cs="Times New Roman"/>
                <w:color w:val="000000"/>
                <w:sz w:val="20"/>
                <w:szCs w:val="24"/>
                <w:lang w:eastAsia="en-AU"/>
              </w:rPr>
              <w:t>, how many times?</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0"/>
                <w:szCs w:val="24"/>
                <w:lang w:eastAsia="en-AU"/>
              </w:rPr>
            </w:pP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Have any students ever had an Anaphylactic Reaction at school?</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1"/>
                <w:numId w:val="33"/>
              </w:numPr>
              <w:spacing w:after="180" w:line="220" w:lineRule="atLeast"/>
              <w:ind w:left="709"/>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If Yes, how many students?</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0"/>
                <w:szCs w:val="24"/>
                <w:lang w:eastAsia="en-AU"/>
              </w:rPr>
            </w:pPr>
          </w:p>
        </w:tc>
      </w:tr>
      <w:tr w:rsidR="00D91E0D" w:rsidRPr="00D91E0D" w:rsidTr="0026468D">
        <w:trPr>
          <w:cantSplit/>
        </w:trPr>
        <w:tc>
          <w:tcPr>
            <w:tcW w:w="7905" w:type="dxa"/>
            <w:gridSpan w:val="2"/>
            <w:shd w:val="clear" w:color="auto" w:fill="auto"/>
          </w:tcPr>
          <w:p w:rsidR="00D91E0D" w:rsidRPr="00D91E0D" w:rsidRDefault="00D91E0D" w:rsidP="00D91E0D">
            <w:pPr>
              <w:numPr>
                <w:ilvl w:val="1"/>
                <w:numId w:val="33"/>
              </w:numPr>
              <w:spacing w:after="180" w:line="220" w:lineRule="atLeast"/>
              <w:ind w:left="709"/>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If Yes, how many times</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0"/>
                <w:szCs w:val="24"/>
                <w:lang w:eastAsia="en-AU"/>
              </w:rPr>
            </w:pP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 xml:space="preserve">Has a staff member been required to administer an Adrenaline </w:t>
            </w:r>
            <w:proofErr w:type="spellStart"/>
            <w:r w:rsidRPr="00D91E0D">
              <w:rPr>
                <w:rFonts w:ascii="Arial" w:eastAsia="Times New Roman" w:hAnsi="Arial" w:cs="Times New Roman"/>
                <w:color w:val="000000"/>
                <w:sz w:val="20"/>
                <w:szCs w:val="24"/>
                <w:lang w:eastAsia="en-AU"/>
              </w:rPr>
              <w:t>Autoinjector</w:t>
            </w:r>
            <w:proofErr w:type="spellEnd"/>
            <w:r w:rsidRPr="00D91E0D">
              <w:rPr>
                <w:rFonts w:ascii="Arial" w:eastAsia="Times New Roman" w:hAnsi="Arial" w:cs="Times New Roman"/>
                <w:color w:val="000000"/>
                <w:sz w:val="20"/>
                <w:szCs w:val="24"/>
                <w:lang w:eastAsia="en-AU"/>
              </w:rPr>
              <w:t xml:space="preserve"> to a student?</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1"/>
                <w:numId w:val="33"/>
              </w:numPr>
              <w:spacing w:after="180" w:line="220" w:lineRule="atLeast"/>
              <w:ind w:left="709"/>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 xml:space="preserve">If </w:t>
            </w:r>
            <w:proofErr w:type="gramStart"/>
            <w:r w:rsidRPr="00D91E0D">
              <w:rPr>
                <w:rFonts w:ascii="Arial" w:eastAsia="Times New Roman" w:hAnsi="Arial" w:cs="Times New Roman"/>
                <w:color w:val="000000"/>
                <w:sz w:val="20"/>
                <w:szCs w:val="24"/>
                <w:lang w:eastAsia="en-AU"/>
              </w:rPr>
              <w:t>Yes</w:t>
            </w:r>
            <w:proofErr w:type="gramEnd"/>
            <w:r w:rsidRPr="00D91E0D">
              <w:rPr>
                <w:rFonts w:ascii="Arial" w:eastAsia="Times New Roman" w:hAnsi="Arial" w:cs="Times New Roman"/>
                <w:color w:val="000000"/>
                <w:sz w:val="20"/>
                <w:szCs w:val="24"/>
                <w:lang w:eastAsia="en-AU"/>
              </w:rPr>
              <w:t>, how many times?</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0"/>
                <w:szCs w:val="24"/>
                <w:lang w:eastAsia="en-AU"/>
              </w:rPr>
            </w:pP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Was every incident in which a student suffered an anaphylactic reaction reported via the Incident Reporting and Information System (IRIS)?</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9606" w:type="dxa"/>
            <w:gridSpan w:val="3"/>
            <w:shd w:val="clear" w:color="auto" w:fill="4F81BD"/>
          </w:tcPr>
          <w:p w:rsidR="00D91E0D" w:rsidRPr="00D91E0D" w:rsidRDefault="00D91E0D" w:rsidP="00D91E0D">
            <w:pPr>
              <w:keepNext/>
              <w:spacing w:before="120" w:after="180" w:line="220" w:lineRule="atLeast"/>
              <w:rPr>
                <w:rFonts w:ascii="Arial" w:eastAsia="Times New Roman" w:hAnsi="Arial" w:cs="Times New Roman"/>
                <w:b/>
                <w:bCs/>
                <w:color w:val="FFFFFF"/>
                <w:sz w:val="20"/>
                <w:szCs w:val="24"/>
                <w:lang w:eastAsia="en-AU"/>
              </w:rPr>
            </w:pPr>
            <w:r w:rsidRPr="00D91E0D">
              <w:rPr>
                <w:rFonts w:ascii="Arial" w:eastAsia="Times New Roman" w:hAnsi="Arial" w:cs="Times New Roman"/>
                <w:b/>
                <w:bCs/>
                <w:color w:val="FFFFFF"/>
                <w:sz w:val="20"/>
                <w:szCs w:val="24"/>
                <w:lang w:eastAsia="en-AU"/>
              </w:rPr>
              <w:t>SECTION 1: Individual Anaphylaxis Management Plans</w:t>
            </w: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 xml:space="preserve">Does every student who has been diagnosed as being at risk of anaphylaxis and prescribed an Adrenaline </w:t>
            </w:r>
            <w:proofErr w:type="spellStart"/>
            <w:r w:rsidRPr="00D91E0D">
              <w:rPr>
                <w:rFonts w:ascii="Arial" w:eastAsia="Times New Roman" w:hAnsi="Arial" w:cs="Times New Roman"/>
                <w:color w:val="000000"/>
                <w:sz w:val="20"/>
                <w:szCs w:val="24"/>
                <w:lang w:eastAsia="en-AU"/>
              </w:rPr>
              <w:t>Autoinjector</w:t>
            </w:r>
            <w:proofErr w:type="spellEnd"/>
            <w:r w:rsidRPr="00D91E0D">
              <w:rPr>
                <w:rFonts w:ascii="Arial" w:eastAsia="Times New Roman" w:hAnsi="Arial" w:cs="Times New Roman"/>
                <w:color w:val="000000"/>
                <w:sz w:val="20"/>
                <w:szCs w:val="24"/>
                <w:lang w:eastAsia="en-AU"/>
              </w:rPr>
              <w:t xml:space="preserve"> have an Individual Anaphylaxis Management Plan and ASCIA Action Plan completed and signed by a prescribed Medical Practitioner?</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Are all Individual Anaphylaxis Management Plans reviewed regularly with Parents (at least annually)?</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lastRenderedPageBreak/>
              <w:t>Do the Individual Anaphylaxis Management Plans set out strategies to minimise the risk of exposure to allergens for the following in-school and out of class settings?</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p>
        </w:tc>
      </w:tr>
      <w:tr w:rsidR="00D91E0D" w:rsidRPr="00D91E0D" w:rsidTr="0026468D">
        <w:trPr>
          <w:cantSplit/>
        </w:trPr>
        <w:tc>
          <w:tcPr>
            <w:tcW w:w="7905" w:type="dxa"/>
            <w:gridSpan w:val="2"/>
            <w:shd w:val="clear" w:color="auto" w:fill="auto"/>
          </w:tcPr>
          <w:p w:rsidR="00D91E0D" w:rsidRPr="00D91E0D" w:rsidRDefault="00D91E0D" w:rsidP="00D91E0D">
            <w:pPr>
              <w:numPr>
                <w:ilvl w:val="1"/>
                <w:numId w:val="33"/>
              </w:numPr>
              <w:spacing w:after="180" w:line="220" w:lineRule="atLeast"/>
              <w:ind w:left="709"/>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During classroom activities, including elective classes</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1"/>
                <w:numId w:val="33"/>
              </w:numPr>
              <w:spacing w:after="180" w:line="220" w:lineRule="atLeast"/>
              <w:ind w:left="709"/>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In canteens or during lunch or snack times</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1"/>
                <w:numId w:val="33"/>
              </w:numPr>
              <w:spacing w:after="180" w:line="220" w:lineRule="atLeast"/>
              <w:ind w:left="709"/>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Before and after School, in the school yard and during breaks</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1"/>
                <w:numId w:val="33"/>
              </w:numPr>
              <w:spacing w:after="180" w:line="220" w:lineRule="atLeast"/>
              <w:ind w:left="709"/>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For special events, such as sports days, class parties and extra-curricular activities</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1"/>
                <w:numId w:val="33"/>
              </w:numPr>
              <w:spacing w:after="180" w:line="220" w:lineRule="atLeast"/>
              <w:ind w:left="709"/>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For excursions and camps</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1"/>
                <w:numId w:val="33"/>
              </w:numPr>
              <w:spacing w:after="180" w:line="220" w:lineRule="atLeast"/>
              <w:ind w:left="709"/>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Other</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 xml:space="preserve">Do all students who carry an Adrenaline </w:t>
            </w:r>
            <w:proofErr w:type="spellStart"/>
            <w:r w:rsidRPr="00D91E0D">
              <w:rPr>
                <w:rFonts w:ascii="Arial" w:eastAsia="Times New Roman" w:hAnsi="Arial" w:cs="Times New Roman"/>
                <w:color w:val="000000"/>
                <w:sz w:val="20"/>
                <w:szCs w:val="24"/>
                <w:lang w:eastAsia="en-AU"/>
              </w:rPr>
              <w:t>Autoinjector</w:t>
            </w:r>
            <w:proofErr w:type="spellEnd"/>
            <w:r w:rsidRPr="00D91E0D">
              <w:rPr>
                <w:rFonts w:ascii="Arial" w:eastAsia="Times New Roman" w:hAnsi="Arial" w:cs="Times New Roman"/>
                <w:color w:val="000000"/>
                <w:sz w:val="20"/>
                <w:szCs w:val="24"/>
                <w:lang w:eastAsia="en-AU"/>
              </w:rPr>
              <w:t xml:space="preserve"> on their person have a copy of their ASCIA Action Plan kept at the School (provided by the Parent)?</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1"/>
                <w:numId w:val="33"/>
              </w:numPr>
              <w:spacing w:after="180" w:line="220" w:lineRule="atLeast"/>
              <w:ind w:left="709"/>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Where are they kept?</w:t>
            </w:r>
          </w:p>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Does the ASCIA Action Plan include a recent photo of the student?</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9606" w:type="dxa"/>
            <w:gridSpan w:val="3"/>
            <w:shd w:val="clear" w:color="auto" w:fill="4F81BD"/>
          </w:tcPr>
          <w:p w:rsidR="00D91E0D" w:rsidRPr="00D91E0D" w:rsidRDefault="00D91E0D" w:rsidP="00D91E0D">
            <w:pPr>
              <w:keepNext/>
              <w:spacing w:before="120" w:after="180" w:line="220" w:lineRule="atLeast"/>
              <w:rPr>
                <w:rFonts w:ascii="Arial" w:eastAsia="Times New Roman" w:hAnsi="Arial" w:cs="Times New Roman"/>
                <w:b/>
                <w:bCs/>
                <w:color w:val="FFFFFF"/>
                <w:sz w:val="20"/>
                <w:szCs w:val="24"/>
                <w:lang w:eastAsia="en-AU"/>
              </w:rPr>
            </w:pPr>
            <w:r w:rsidRPr="00D91E0D">
              <w:rPr>
                <w:rFonts w:ascii="Arial" w:eastAsia="Times New Roman" w:hAnsi="Arial" w:cs="Times New Roman"/>
                <w:b/>
                <w:bCs/>
                <w:color w:val="FFFFFF"/>
                <w:sz w:val="20"/>
                <w:szCs w:val="24"/>
                <w:lang w:eastAsia="en-AU"/>
              </w:rPr>
              <w:t xml:space="preserve">SECTION 2: Storage and Accessibility of Adrenaline </w:t>
            </w:r>
            <w:proofErr w:type="spellStart"/>
            <w:r w:rsidRPr="00D91E0D">
              <w:rPr>
                <w:rFonts w:ascii="Arial" w:eastAsia="Times New Roman" w:hAnsi="Arial" w:cs="Times New Roman"/>
                <w:b/>
                <w:bCs/>
                <w:color w:val="FFFFFF"/>
                <w:sz w:val="20"/>
                <w:szCs w:val="24"/>
                <w:lang w:eastAsia="en-AU"/>
              </w:rPr>
              <w:t>Autoinjectors</w:t>
            </w:r>
            <w:proofErr w:type="spellEnd"/>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 xml:space="preserve">Where are the student(s) Adrenaline </w:t>
            </w:r>
            <w:proofErr w:type="spellStart"/>
            <w:r w:rsidRPr="00D91E0D">
              <w:rPr>
                <w:rFonts w:ascii="Arial" w:eastAsia="Times New Roman" w:hAnsi="Arial" w:cs="Times New Roman"/>
                <w:color w:val="000000"/>
                <w:sz w:val="20"/>
                <w:szCs w:val="24"/>
                <w:lang w:eastAsia="en-AU"/>
              </w:rPr>
              <w:t>Autoinjectors</w:t>
            </w:r>
            <w:proofErr w:type="spellEnd"/>
            <w:r w:rsidRPr="00D91E0D">
              <w:rPr>
                <w:rFonts w:ascii="Arial" w:eastAsia="Times New Roman" w:hAnsi="Arial" w:cs="Times New Roman"/>
                <w:color w:val="000000"/>
                <w:sz w:val="20"/>
                <w:szCs w:val="24"/>
                <w:lang w:eastAsia="en-AU"/>
              </w:rPr>
              <w:t xml:space="preserve"> stored?</w:t>
            </w:r>
          </w:p>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 xml:space="preserve">Do all School Staff know where the School’s Adrenaline </w:t>
            </w:r>
            <w:proofErr w:type="spellStart"/>
            <w:r w:rsidRPr="00D91E0D">
              <w:rPr>
                <w:rFonts w:ascii="Arial" w:eastAsia="Times New Roman" w:hAnsi="Arial" w:cs="Times New Roman"/>
                <w:color w:val="000000"/>
                <w:sz w:val="20"/>
                <w:szCs w:val="24"/>
                <w:lang w:eastAsia="en-AU"/>
              </w:rPr>
              <w:t>Autoinjectors</w:t>
            </w:r>
            <w:proofErr w:type="spellEnd"/>
            <w:r w:rsidRPr="00D91E0D">
              <w:rPr>
                <w:rFonts w:ascii="Arial" w:eastAsia="Times New Roman" w:hAnsi="Arial" w:cs="Times New Roman"/>
                <w:color w:val="000000"/>
                <w:sz w:val="20"/>
                <w:szCs w:val="24"/>
                <w:lang w:eastAsia="en-AU"/>
              </w:rPr>
              <w:t xml:space="preserve"> for General Use are stored?</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 xml:space="preserve">Are the Adrenaline </w:t>
            </w:r>
            <w:proofErr w:type="spellStart"/>
            <w:r w:rsidRPr="00D91E0D">
              <w:rPr>
                <w:rFonts w:ascii="Arial" w:eastAsia="Times New Roman" w:hAnsi="Arial" w:cs="Times New Roman"/>
                <w:color w:val="000000"/>
                <w:sz w:val="20"/>
                <w:szCs w:val="24"/>
                <w:lang w:eastAsia="en-AU"/>
              </w:rPr>
              <w:t>Autoinjectors</w:t>
            </w:r>
            <w:proofErr w:type="spellEnd"/>
            <w:r w:rsidRPr="00D91E0D">
              <w:rPr>
                <w:rFonts w:ascii="Arial" w:eastAsia="Times New Roman" w:hAnsi="Arial" w:cs="Times New Roman"/>
                <w:color w:val="000000"/>
                <w:sz w:val="20"/>
                <w:szCs w:val="24"/>
                <w:lang w:eastAsia="en-AU"/>
              </w:rPr>
              <w:t xml:space="preserve"> stored at room temperature (not refrigerated)?</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Is the storage safe?</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Is the storage unlocked and accessible to School Staff at all times?</w:t>
            </w:r>
          </w:p>
          <w:p w:rsidR="00D91E0D" w:rsidRPr="00D91E0D" w:rsidRDefault="00D91E0D" w:rsidP="00D91E0D">
            <w:p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Comments:</w:t>
            </w:r>
          </w:p>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 xml:space="preserve">Are the Adrenaline </w:t>
            </w:r>
            <w:proofErr w:type="spellStart"/>
            <w:r w:rsidRPr="00D91E0D">
              <w:rPr>
                <w:rFonts w:ascii="Arial" w:eastAsia="Times New Roman" w:hAnsi="Arial" w:cs="Times New Roman"/>
                <w:color w:val="000000"/>
                <w:sz w:val="20"/>
                <w:szCs w:val="24"/>
                <w:lang w:eastAsia="en-AU"/>
              </w:rPr>
              <w:t>Autoinjectors</w:t>
            </w:r>
            <w:proofErr w:type="spellEnd"/>
            <w:r w:rsidRPr="00D91E0D">
              <w:rPr>
                <w:rFonts w:ascii="Arial" w:eastAsia="Times New Roman" w:hAnsi="Arial" w:cs="Times New Roman"/>
                <w:color w:val="000000"/>
                <w:sz w:val="20"/>
                <w:szCs w:val="24"/>
                <w:lang w:eastAsia="en-AU"/>
              </w:rPr>
              <w:t xml:space="preserve"> easy to find?</w:t>
            </w:r>
          </w:p>
          <w:p w:rsidR="00D91E0D" w:rsidRPr="00D91E0D" w:rsidRDefault="00D91E0D" w:rsidP="00D91E0D">
            <w:p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Comments:</w:t>
            </w:r>
          </w:p>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 xml:space="preserve">Is a copy of student’s Individual Anaphylaxis Management Plan (including the ASCIA Action Plan) kept together with the student’s Adrenaline </w:t>
            </w:r>
            <w:proofErr w:type="spellStart"/>
            <w:r w:rsidRPr="00D91E0D">
              <w:rPr>
                <w:rFonts w:ascii="Arial" w:eastAsia="Times New Roman" w:hAnsi="Arial" w:cs="Times New Roman"/>
                <w:color w:val="000000"/>
                <w:sz w:val="20"/>
                <w:szCs w:val="24"/>
                <w:lang w:eastAsia="en-AU"/>
              </w:rPr>
              <w:t>Autoinjector</w:t>
            </w:r>
            <w:proofErr w:type="spellEnd"/>
            <w:r w:rsidRPr="00D91E0D">
              <w:rPr>
                <w:rFonts w:ascii="Arial" w:eastAsia="Times New Roman" w:hAnsi="Arial" w:cs="Times New Roman"/>
                <w:color w:val="000000"/>
                <w:sz w:val="20"/>
                <w:szCs w:val="24"/>
                <w:lang w:eastAsia="en-AU"/>
              </w:rPr>
              <w:t>?</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 xml:space="preserve">Are the Adrenaline </w:t>
            </w:r>
            <w:proofErr w:type="spellStart"/>
            <w:r w:rsidRPr="00D91E0D">
              <w:rPr>
                <w:rFonts w:ascii="Arial" w:eastAsia="Times New Roman" w:hAnsi="Arial" w:cs="Times New Roman"/>
                <w:color w:val="000000"/>
                <w:sz w:val="20"/>
                <w:szCs w:val="24"/>
                <w:lang w:eastAsia="en-AU"/>
              </w:rPr>
              <w:t>Autoinjectors</w:t>
            </w:r>
            <w:proofErr w:type="spellEnd"/>
            <w:r w:rsidRPr="00D91E0D">
              <w:rPr>
                <w:rFonts w:ascii="Arial" w:eastAsia="Times New Roman" w:hAnsi="Arial" w:cs="Times New Roman"/>
                <w:color w:val="000000"/>
                <w:sz w:val="20"/>
                <w:szCs w:val="24"/>
                <w:lang w:eastAsia="en-AU"/>
              </w:rPr>
              <w:t xml:space="preserve"> and Individual Anaphylaxis Management Plans (including the ASCIA Action Plans) clearly labelled with the student’s names?</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lastRenderedPageBreak/>
              <w:t xml:space="preserve">Has someone been designated to check the Adrenaline </w:t>
            </w:r>
            <w:proofErr w:type="spellStart"/>
            <w:r w:rsidRPr="00D91E0D">
              <w:rPr>
                <w:rFonts w:ascii="Arial" w:eastAsia="Times New Roman" w:hAnsi="Arial" w:cs="Times New Roman"/>
                <w:color w:val="000000"/>
                <w:sz w:val="20"/>
                <w:szCs w:val="24"/>
                <w:lang w:eastAsia="en-AU"/>
              </w:rPr>
              <w:t>Autoinjector</w:t>
            </w:r>
            <w:proofErr w:type="spellEnd"/>
            <w:r w:rsidRPr="00D91E0D">
              <w:rPr>
                <w:rFonts w:ascii="Arial" w:eastAsia="Times New Roman" w:hAnsi="Arial" w:cs="Times New Roman"/>
                <w:color w:val="000000"/>
                <w:sz w:val="20"/>
                <w:szCs w:val="24"/>
                <w:lang w:eastAsia="en-AU"/>
              </w:rPr>
              <w:t xml:space="preserve"> expiry dates on a regular basis?</w:t>
            </w:r>
          </w:p>
          <w:p w:rsidR="00D91E0D" w:rsidRPr="00D91E0D" w:rsidRDefault="00D91E0D" w:rsidP="00D91E0D">
            <w:p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Who? ……………………………………………………………………………………………</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 xml:space="preserve">Are there Adrenaline </w:t>
            </w:r>
            <w:proofErr w:type="spellStart"/>
            <w:r w:rsidRPr="00D91E0D">
              <w:rPr>
                <w:rFonts w:ascii="Arial" w:eastAsia="Times New Roman" w:hAnsi="Arial" w:cs="Times New Roman"/>
                <w:color w:val="000000"/>
                <w:sz w:val="20"/>
                <w:szCs w:val="24"/>
                <w:lang w:eastAsia="en-AU"/>
              </w:rPr>
              <w:t>Autoinjectors</w:t>
            </w:r>
            <w:proofErr w:type="spellEnd"/>
            <w:r w:rsidRPr="00D91E0D">
              <w:rPr>
                <w:rFonts w:ascii="Arial" w:eastAsia="Times New Roman" w:hAnsi="Arial" w:cs="Times New Roman"/>
                <w:color w:val="000000"/>
                <w:sz w:val="20"/>
                <w:szCs w:val="24"/>
                <w:lang w:eastAsia="en-AU"/>
              </w:rPr>
              <w:t xml:space="preserve"> which are currently in the possession of the School and which have expired?</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 xml:space="preserve">Has the School signed up to </w:t>
            </w:r>
            <w:proofErr w:type="spellStart"/>
            <w:r w:rsidRPr="00D91E0D">
              <w:rPr>
                <w:rFonts w:ascii="Arial" w:eastAsia="Times New Roman" w:hAnsi="Arial" w:cs="Times New Roman"/>
                <w:color w:val="000000"/>
                <w:sz w:val="20"/>
                <w:szCs w:val="24"/>
                <w:lang w:eastAsia="en-AU"/>
              </w:rPr>
              <w:t>EpiClub</w:t>
            </w:r>
            <w:proofErr w:type="spellEnd"/>
            <w:r w:rsidRPr="00D91E0D">
              <w:rPr>
                <w:rFonts w:ascii="Arial" w:eastAsia="Times New Roman" w:hAnsi="Arial" w:cs="Times New Roman"/>
                <w:color w:val="000000"/>
                <w:sz w:val="20"/>
                <w:szCs w:val="24"/>
                <w:lang w:eastAsia="en-AU"/>
              </w:rPr>
              <w:t xml:space="preserve"> or ANA-alert (optional free reminder services)?</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 xml:space="preserve">Do all School Staff know where the Adrenaline </w:t>
            </w:r>
            <w:proofErr w:type="spellStart"/>
            <w:r w:rsidRPr="00D91E0D">
              <w:rPr>
                <w:rFonts w:ascii="Arial" w:eastAsia="Times New Roman" w:hAnsi="Arial" w:cs="Times New Roman"/>
                <w:color w:val="000000"/>
                <w:sz w:val="20"/>
                <w:szCs w:val="24"/>
                <w:lang w:eastAsia="en-AU"/>
              </w:rPr>
              <w:t>Autoinjectors</w:t>
            </w:r>
            <w:proofErr w:type="spellEnd"/>
            <w:r w:rsidRPr="00D91E0D">
              <w:rPr>
                <w:rFonts w:ascii="Arial" w:eastAsia="Times New Roman" w:hAnsi="Arial" w:cs="Times New Roman"/>
                <w:color w:val="000000"/>
                <w:sz w:val="20"/>
                <w:szCs w:val="24"/>
                <w:lang w:eastAsia="en-AU"/>
              </w:rPr>
              <w:t xml:space="preserve"> and the Individual Anaphylaxis Management Plans are stored?</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 xml:space="preserve">Has the School purchased Adrenaline </w:t>
            </w:r>
            <w:proofErr w:type="spellStart"/>
            <w:r w:rsidRPr="00D91E0D">
              <w:rPr>
                <w:rFonts w:ascii="Arial" w:eastAsia="Times New Roman" w:hAnsi="Arial" w:cs="Times New Roman"/>
                <w:color w:val="000000"/>
                <w:sz w:val="20"/>
                <w:szCs w:val="24"/>
                <w:lang w:eastAsia="en-AU"/>
              </w:rPr>
              <w:t>Autoinjector</w:t>
            </w:r>
            <w:proofErr w:type="spellEnd"/>
            <w:r w:rsidRPr="00D91E0D">
              <w:rPr>
                <w:rFonts w:ascii="Arial" w:eastAsia="Times New Roman" w:hAnsi="Arial" w:cs="Times New Roman"/>
                <w:color w:val="000000"/>
                <w:sz w:val="20"/>
                <w:szCs w:val="24"/>
                <w:lang w:eastAsia="en-AU"/>
              </w:rPr>
              <w:t>(s) for General Use, and have they been placed in the School’s first aid kit(s)?</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Where are these first aid kits located?</w:t>
            </w:r>
          </w:p>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 xml:space="preserve">Is the Adrenaline </w:t>
            </w:r>
            <w:proofErr w:type="spellStart"/>
            <w:r w:rsidRPr="00D91E0D">
              <w:rPr>
                <w:rFonts w:ascii="Arial" w:eastAsia="Times New Roman" w:hAnsi="Arial" w:cs="Times New Roman"/>
                <w:color w:val="000000"/>
                <w:sz w:val="20"/>
                <w:szCs w:val="24"/>
                <w:lang w:eastAsia="en-AU"/>
              </w:rPr>
              <w:t>Autoinjector</w:t>
            </w:r>
            <w:proofErr w:type="spellEnd"/>
            <w:r w:rsidRPr="00D91E0D">
              <w:rPr>
                <w:rFonts w:ascii="Arial" w:eastAsia="Times New Roman" w:hAnsi="Arial" w:cs="Times New Roman"/>
                <w:color w:val="000000"/>
                <w:sz w:val="20"/>
                <w:szCs w:val="24"/>
                <w:lang w:eastAsia="en-AU"/>
              </w:rPr>
              <w:t xml:space="preserve"> for General Use clearly labelled as the ‘General Use’ Adrenaline </w:t>
            </w:r>
            <w:proofErr w:type="spellStart"/>
            <w:r w:rsidRPr="00D91E0D">
              <w:rPr>
                <w:rFonts w:ascii="Arial" w:eastAsia="Times New Roman" w:hAnsi="Arial" w:cs="Times New Roman"/>
                <w:color w:val="000000"/>
                <w:sz w:val="20"/>
                <w:szCs w:val="24"/>
                <w:lang w:eastAsia="en-AU"/>
              </w:rPr>
              <w:t>Autoinjector</w:t>
            </w:r>
            <w:proofErr w:type="spellEnd"/>
            <w:r w:rsidRPr="00D91E0D">
              <w:rPr>
                <w:rFonts w:ascii="Arial" w:eastAsia="Times New Roman" w:hAnsi="Arial" w:cs="Times New Roman"/>
                <w:color w:val="000000"/>
                <w:sz w:val="20"/>
                <w:szCs w:val="24"/>
                <w:lang w:eastAsia="en-AU"/>
              </w:rPr>
              <w:t>?</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 xml:space="preserve">Is there a register for signing Adrenaline </w:t>
            </w:r>
            <w:proofErr w:type="spellStart"/>
            <w:r w:rsidRPr="00D91E0D">
              <w:rPr>
                <w:rFonts w:ascii="Arial" w:eastAsia="Times New Roman" w:hAnsi="Arial" w:cs="Times New Roman"/>
                <w:color w:val="000000"/>
                <w:sz w:val="20"/>
                <w:szCs w:val="24"/>
                <w:lang w:eastAsia="en-AU"/>
              </w:rPr>
              <w:t>Autoinjectors</w:t>
            </w:r>
            <w:proofErr w:type="spellEnd"/>
            <w:r w:rsidRPr="00D91E0D">
              <w:rPr>
                <w:rFonts w:ascii="Arial" w:eastAsia="Times New Roman" w:hAnsi="Arial" w:cs="Times New Roman"/>
                <w:color w:val="000000"/>
                <w:sz w:val="20"/>
                <w:szCs w:val="24"/>
                <w:lang w:eastAsia="en-AU"/>
              </w:rPr>
              <w:t xml:space="preserve"> in and out when taken for excursions, camps </w:t>
            </w:r>
            <w:proofErr w:type="spellStart"/>
            <w:r w:rsidRPr="00D91E0D">
              <w:rPr>
                <w:rFonts w:ascii="Arial" w:eastAsia="Times New Roman" w:hAnsi="Arial" w:cs="Times New Roman"/>
                <w:color w:val="000000"/>
                <w:sz w:val="20"/>
                <w:szCs w:val="24"/>
                <w:lang w:eastAsia="en-AU"/>
              </w:rPr>
              <w:t>etc</w:t>
            </w:r>
            <w:proofErr w:type="spellEnd"/>
            <w:r w:rsidRPr="00D91E0D">
              <w:rPr>
                <w:rFonts w:ascii="Arial" w:eastAsia="Times New Roman" w:hAnsi="Arial" w:cs="Times New Roman"/>
                <w:color w:val="000000"/>
                <w:sz w:val="20"/>
                <w:szCs w:val="24"/>
                <w:lang w:eastAsia="en-AU"/>
              </w:rPr>
              <w:t>?</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9606" w:type="dxa"/>
            <w:gridSpan w:val="3"/>
            <w:shd w:val="clear" w:color="auto" w:fill="4F81BD"/>
          </w:tcPr>
          <w:p w:rsidR="00D91E0D" w:rsidRPr="00D91E0D" w:rsidRDefault="00D91E0D" w:rsidP="00D91E0D">
            <w:pPr>
              <w:keepNext/>
              <w:spacing w:before="120" w:after="180" w:line="220" w:lineRule="atLeast"/>
              <w:rPr>
                <w:rFonts w:ascii="Arial" w:eastAsia="Times New Roman" w:hAnsi="Arial" w:cs="Times New Roman"/>
                <w:b/>
                <w:bCs/>
                <w:color w:val="FFFFFF"/>
                <w:sz w:val="20"/>
                <w:szCs w:val="24"/>
                <w:lang w:eastAsia="en-AU"/>
              </w:rPr>
            </w:pPr>
            <w:r w:rsidRPr="00D91E0D">
              <w:rPr>
                <w:rFonts w:ascii="Arial" w:eastAsia="Times New Roman" w:hAnsi="Arial" w:cs="Times New Roman"/>
                <w:b/>
                <w:bCs/>
                <w:color w:val="FFFFFF"/>
                <w:sz w:val="20"/>
                <w:szCs w:val="24"/>
                <w:lang w:eastAsia="en-AU"/>
              </w:rPr>
              <w:t>SECTION 3: Prevention Strategies</w:t>
            </w: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Have you done a risk assessment to identify potential accidental exposure to allergens for all students who have been diagnosed as being at risk of anaphylaxis?</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Have you implemented any of the prevention strategies in the Anaphylaxis Guidelines? If not record why?</w:t>
            </w:r>
          </w:p>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 xml:space="preserve">Have all School Staff who conduct classes with students with a medical condition that relates to allergy and the potential for anaphylactic reaction successfully completed an Anaphylaxis Management Training Course in the three years prior and participated in a twice yearly briefing? </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Are there always sufficient School Staff members on yard duty who have successfully completed an Anaphylaxis Management Training Course in the three years prior?</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9606" w:type="dxa"/>
            <w:gridSpan w:val="3"/>
            <w:shd w:val="clear" w:color="auto" w:fill="4F81BD"/>
          </w:tcPr>
          <w:p w:rsidR="00D91E0D" w:rsidRPr="00D91E0D" w:rsidRDefault="00D91E0D" w:rsidP="00D91E0D">
            <w:pPr>
              <w:keepNext/>
              <w:spacing w:before="120" w:after="180" w:line="220" w:lineRule="atLeast"/>
              <w:rPr>
                <w:rFonts w:ascii="Arial" w:eastAsia="Times New Roman" w:hAnsi="Arial" w:cs="Times New Roman"/>
                <w:b/>
                <w:bCs/>
                <w:color w:val="FFFFFF"/>
                <w:sz w:val="20"/>
                <w:szCs w:val="24"/>
                <w:lang w:eastAsia="en-AU"/>
              </w:rPr>
            </w:pPr>
            <w:r w:rsidRPr="00D91E0D">
              <w:rPr>
                <w:rFonts w:ascii="Arial" w:eastAsia="Times New Roman" w:hAnsi="Arial" w:cs="Times New Roman"/>
                <w:b/>
                <w:bCs/>
                <w:color w:val="FFFFFF"/>
                <w:sz w:val="20"/>
                <w:szCs w:val="24"/>
                <w:lang w:eastAsia="en-AU"/>
              </w:rPr>
              <w:t>SECTION 4: School Management and Emergency Response</w:t>
            </w: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Does the School have procedures for emergency responses to anaphylactic reactions? Are they clearly documented and communicated to all staff?</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 xml:space="preserve">Do School Staff know when their training needs to be renewed? </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Have you developed Emergency Response Procedures for when an allergic reaction occurs?</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1"/>
                <w:numId w:val="33"/>
              </w:numPr>
              <w:spacing w:after="180" w:line="220" w:lineRule="atLeast"/>
              <w:ind w:left="709"/>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In the class room?</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1"/>
                <w:numId w:val="33"/>
              </w:numPr>
              <w:spacing w:after="180" w:line="220" w:lineRule="atLeast"/>
              <w:ind w:left="709"/>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In the school yard?</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1"/>
                <w:numId w:val="33"/>
              </w:numPr>
              <w:spacing w:after="180" w:line="220" w:lineRule="atLeast"/>
              <w:ind w:left="709"/>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lastRenderedPageBreak/>
              <w:t>In all School buildings and sites, including gymnasiums and halls?</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1"/>
                <w:numId w:val="33"/>
              </w:numPr>
              <w:spacing w:after="180" w:line="220" w:lineRule="atLeast"/>
              <w:ind w:left="709"/>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At school camps and excursions?</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1"/>
                <w:numId w:val="33"/>
              </w:numPr>
              <w:spacing w:after="180" w:line="220" w:lineRule="atLeast"/>
              <w:ind w:left="709"/>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On special event days (such as sports days) conducted, organised or attended by the School?</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Does your plan include who will call the Ambulance?</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 xml:space="preserve">Is there a designated person who will be sent to collect the student’s Adrenaline </w:t>
            </w:r>
            <w:proofErr w:type="spellStart"/>
            <w:r w:rsidRPr="00D91E0D">
              <w:rPr>
                <w:rFonts w:ascii="Arial" w:eastAsia="Times New Roman" w:hAnsi="Arial" w:cs="Times New Roman"/>
                <w:color w:val="000000"/>
                <w:sz w:val="20"/>
                <w:szCs w:val="24"/>
                <w:lang w:eastAsia="en-AU"/>
              </w:rPr>
              <w:t>Autoinjector</w:t>
            </w:r>
            <w:proofErr w:type="spellEnd"/>
            <w:r w:rsidRPr="00D91E0D">
              <w:rPr>
                <w:rFonts w:ascii="Arial" w:eastAsia="Times New Roman" w:hAnsi="Arial" w:cs="Times New Roman"/>
                <w:color w:val="000000"/>
                <w:sz w:val="20"/>
                <w:szCs w:val="24"/>
                <w:lang w:eastAsia="en-AU"/>
              </w:rPr>
              <w:t xml:space="preserve"> and Individual Anaphylaxis Management Plan (including the ASCIA Action Plan)?</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 xml:space="preserve">Have you checked how long it will take to get to the Adrenaline </w:t>
            </w:r>
            <w:proofErr w:type="spellStart"/>
            <w:r w:rsidRPr="00D91E0D">
              <w:rPr>
                <w:rFonts w:ascii="Arial" w:eastAsia="Times New Roman" w:hAnsi="Arial" w:cs="Times New Roman"/>
                <w:color w:val="000000"/>
                <w:sz w:val="20"/>
                <w:szCs w:val="24"/>
                <w:lang w:eastAsia="en-AU"/>
              </w:rPr>
              <w:t>Autoinjector</w:t>
            </w:r>
            <w:proofErr w:type="spellEnd"/>
            <w:r w:rsidRPr="00D91E0D">
              <w:rPr>
                <w:rFonts w:ascii="Arial" w:eastAsia="Times New Roman" w:hAnsi="Arial" w:cs="Times New Roman"/>
                <w:color w:val="000000"/>
                <w:sz w:val="20"/>
                <w:szCs w:val="24"/>
                <w:lang w:eastAsia="en-AU"/>
              </w:rPr>
              <w:t xml:space="preserve"> and Individual Anaphylaxis Management Plan (including the ASCIA Action Plan) to a student from various areas of the School including:</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1"/>
                <w:numId w:val="33"/>
              </w:numPr>
              <w:spacing w:after="180" w:line="220" w:lineRule="atLeast"/>
              <w:ind w:left="709"/>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The class room?</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1"/>
                <w:numId w:val="33"/>
              </w:numPr>
              <w:spacing w:after="180" w:line="220" w:lineRule="atLeast"/>
              <w:ind w:left="709"/>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The school yard?</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1"/>
                <w:numId w:val="33"/>
              </w:numPr>
              <w:spacing w:after="180" w:line="220" w:lineRule="atLeast"/>
              <w:ind w:left="709"/>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The sports field?</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 xml:space="preserve">On excursions or other out of school events is there a plan for who is responsible for ensuring the Adrenaline </w:t>
            </w:r>
            <w:proofErr w:type="spellStart"/>
            <w:r w:rsidRPr="00D91E0D">
              <w:rPr>
                <w:rFonts w:ascii="Arial" w:eastAsia="Times New Roman" w:hAnsi="Arial" w:cs="Times New Roman"/>
                <w:color w:val="000000"/>
                <w:sz w:val="20"/>
                <w:szCs w:val="24"/>
                <w:lang w:eastAsia="en-AU"/>
              </w:rPr>
              <w:t>Autoinjector</w:t>
            </w:r>
            <w:proofErr w:type="spellEnd"/>
            <w:r w:rsidRPr="00D91E0D">
              <w:rPr>
                <w:rFonts w:ascii="Arial" w:eastAsia="Times New Roman" w:hAnsi="Arial" w:cs="Times New Roman"/>
                <w:color w:val="000000"/>
                <w:sz w:val="20"/>
                <w:szCs w:val="24"/>
                <w:lang w:eastAsia="en-AU"/>
              </w:rPr>
              <w:t xml:space="preserve">(s) and Individual Anaphylaxis Management Plans (including the </w:t>
            </w:r>
            <w:proofErr w:type="spellStart"/>
            <w:r w:rsidRPr="00D91E0D">
              <w:rPr>
                <w:rFonts w:ascii="Arial" w:eastAsia="Times New Roman" w:hAnsi="Arial" w:cs="Times New Roman"/>
                <w:color w:val="000000"/>
                <w:sz w:val="20"/>
                <w:szCs w:val="24"/>
                <w:lang w:eastAsia="en-AU"/>
              </w:rPr>
              <w:t>ASCIAAction</w:t>
            </w:r>
            <w:proofErr w:type="spellEnd"/>
            <w:r w:rsidRPr="00D91E0D">
              <w:rPr>
                <w:rFonts w:ascii="Arial" w:eastAsia="Times New Roman" w:hAnsi="Arial" w:cs="Times New Roman"/>
                <w:color w:val="000000"/>
                <w:sz w:val="20"/>
                <w:szCs w:val="24"/>
                <w:lang w:eastAsia="en-AU"/>
              </w:rPr>
              <w:t xml:space="preserve"> Plan) and the Adrenaline </w:t>
            </w:r>
            <w:proofErr w:type="spellStart"/>
            <w:r w:rsidRPr="00D91E0D">
              <w:rPr>
                <w:rFonts w:ascii="Arial" w:eastAsia="Times New Roman" w:hAnsi="Arial" w:cs="Times New Roman"/>
                <w:color w:val="000000"/>
                <w:sz w:val="20"/>
                <w:szCs w:val="24"/>
                <w:lang w:eastAsia="en-AU"/>
              </w:rPr>
              <w:t>Autoinjector</w:t>
            </w:r>
            <w:proofErr w:type="spellEnd"/>
            <w:r w:rsidRPr="00D91E0D">
              <w:rPr>
                <w:rFonts w:ascii="Arial" w:eastAsia="Times New Roman" w:hAnsi="Arial" w:cs="Times New Roman"/>
                <w:color w:val="000000"/>
                <w:sz w:val="20"/>
                <w:szCs w:val="24"/>
                <w:lang w:eastAsia="en-AU"/>
              </w:rPr>
              <w:t xml:space="preserve"> for General Use are correctly stored and available for use?</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Who will make these arrangements during excursions?</w:t>
            </w:r>
          </w:p>
          <w:p w:rsidR="00D91E0D" w:rsidRPr="00D91E0D" w:rsidRDefault="00D91E0D" w:rsidP="00D91E0D">
            <w:p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Who will make these arrangements during camps?</w:t>
            </w:r>
          </w:p>
          <w:p w:rsidR="00D91E0D" w:rsidRPr="00D91E0D" w:rsidRDefault="00D91E0D" w:rsidP="00D91E0D">
            <w:p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Who will make these arrangements during sporting activities?</w:t>
            </w:r>
          </w:p>
          <w:p w:rsidR="00D91E0D" w:rsidRPr="00D91E0D" w:rsidRDefault="00D91E0D" w:rsidP="00D91E0D">
            <w:p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Is there a process for post incident support in place?</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Have all School Staff who conduct classes that students with a medical condition that relates to allergy and the potential for an anaphylactic reaction and any other staff identified by the Principal, been briefed on:</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p>
        </w:tc>
      </w:tr>
      <w:tr w:rsidR="00D91E0D" w:rsidRPr="00D91E0D" w:rsidTr="0026468D">
        <w:trPr>
          <w:cantSplit/>
        </w:trPr>
        <w:tc>
          <w:tcPr>
            <w:tcW w:w="7905" w:type="dxa"/>
            <w:gridSpan w:val="2"/>
            <w:shd w:val="clear" w:color="auto" w:fill="auto"/>
          </w:tcPr>
          <w:p w:rsidR="00D91E0D" w:rsidRPr="00D91E0D" w:rsidRDefault="00D91E0D" w:rsidP="00D91E0D">
            <w:pPr>
              <w:numPr>
                <w:ilvl w:val="1"/>
                <w:numId w:val="33"/>
              </w:numPr>
              <w:spacing w:after="180" w:line="220" w:lineRule="atLeast"/>
              <w:ind w:left="709"/>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The School’s Anaphylaxis Management Policy?</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1"/>
                <w:numId w:val="33"/>
              </w:numPr>
              <w:spacing w:after="180" w:line="220" w:lineRule="atLeast"/>
              <w:ind w:left="709"/>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The causes, symptoms and treatment of anaphylaxis?</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1"/>
                <w:numId w:val="33"/>
              </w:numPr>
              <w:spacing w:after="180" w:line="220" w:lineRule="atLeast"/>
              <w:ind w:left="709"/>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 xml:space="preserve">The identities of students with a medical condition that relates to allergy and the potential for an anaphylactic reaction, and who are prescribed an Adrenaline </w:t>
            </w:r>
            <w:proofErr w:type="spellStart"/>
            <w:r w:rsidRPr="00D91E0D">
              <w:rPr>
                <w:rFonts w:ascii="Arial" w:eastAsia="Times New Roman" w:hAnsi="Arial" w:cs="Times New Roman"/>
                <w:color w:val="000000"/>
                <w:sz w:val="20"/>
                <w:szCs w:val="24"/>
                <w:lang w:eastAsia="en-AU"/>
              </w:rPr>
              <w:t>Autoinjector</w:t>
            </w:r>
            <w:proofErr w:type="spellEnd"/>
            <w:r w:rsidRPr="00D91E0D">
              <w:rPr>
                <w:rFonts w:ascii="Arial" w:eastAsia="Times New Roman" w:hAnsi="Arial" w:cs="Times New Roman"/>
                <w:color w:val="000000"/>
                <w:sz w:val="20"/>
                <w:szCs w:val="24"/>
                <w:lang w:eastAsia="en-AU"/>
              </w:rPr>
              <w:t>, including where their medication is located?</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1"/>
                <w:numId w:val="33"/>
              </w:numPr>
              <w:spacing w:after="180" w:line="220" w:lineRule="atLeast"/>
              <w:ind w:left="709"/>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 xml:space="preserve">How to use an Adrenaline </w:t>
            </w:r>
            <w:proofErr w:type="spellStart"/>
            <w:r w:rsidRPr="00D91E0D">
              <w:rPr>
                <w:rFonts w:ascii="Arial" w:eastAsia="Times New Roman" w:hAnsi="Arial" w:cs="Times New Roman"/>
                <w:color w:val="000000"/>
                <w:sz w:val="20"/>
                <w:szCs w:val="24"/>
                <w:lang w:eastAsia="en-AU"/>
              </w:rPr>
              <w:t>Autoinjector</w:t>
            </w:r>
            <w:proofErr w:type="spellEnd"/>
            <w:r w:rsidRPr="00D91E0D">
              <w:rPr>
                <w:rFonts w:ascii="Arial" w:eastAsia="Times New Roman" w:hAnsi="Arial" w:cs="Times New Roman"/>
                <w:color w:val="000000"/>
                <w:sz w:val="20"/>
                <w:szCs w:val="24"/>
                <w:lang w:eastAsia="en-AU"/>
              </w:rPr>
              <w:t xml:space="preserve">, including hands on practise with a trainer Adrenaline </w:t>
            </w:r>
            <w:proofErr w:type="spellStart"/>
            <w:r w:rsidRPr="00D91E0D">
              <w:rPr>
                <w:rFonts w:ascii="Arial" w:eastAsia="Times New Roman" w:hAnsi="Arial" w:cs="Times New Roman"/>
                <w:color w:val="000000"/>
                <w:sz w:val="20"/>
                <w:szCs w:val="24"/>
                <w:lang w:eastAsia="en-AU"/>
              </w:rPr>
              <w:t>Autoinjector</w:t>
            </w:r>
            <w:proofErr w:type="spellEnd"/>
            <w:r w:rsidRPr="00D91E0D">
              <w:rPr>
                <w:rFonts w:ascii="Arial" w:eastAsia="Times New Roman" w:hAnsi="Arial" w:cs="Times New Roman"/>
                <w:color w:val="000000"/>
                <w:sz w:val="20"/>
                <w:szCs w:val="24"/>
                <w:lang w:eastAsia="en-AU"/>
              </w:rPr>
              <w:t>?</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1"/>
                <w:numId w:val="33"/>
              </w:numPr>
              <w:spacing w:after="180" w:line="220" w:lineRule="atLeast"/>
              <w:ind w:left="709"/>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The School’s general first aid and emergency response procedures for all in-school and out-of-school environments?</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1"/>
                <w:numId w:val="33"/>
              </w:numPr>
              <w:spacing w:after="180" w:line="220" w:lineRule="atLeast"/>
              <w:ind w:left="709"/>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 xml:space="preserve">Where the Adrenaline </w:t>
            </w:r>
            <w:proofErr w:type="spellStart"/>
            <w:r w:rsidRPr="00D91E0D">
              <w:rPr>
                <w:rFonts w:ascii="Arial" w:eastAsia="Times New Roman" w:hAnsi="Arial" w:cs="Times New Roman"/>
                <w:color w:val="000000"/>
                <w:sz w:val="20"/>
                <w:szCs w:val="24"/>
                <w:lang w:eastAsia="en-AU"/>
              </w:rPr>
              <w:t>Autoinjector</w:t>
            </w:r>
            <w:proofErr w:type="spellEnd"/>
            <w:r w:rsidRPr="00D91E0D">
              <w:rPr>
                <w:rFonts w:ascii="Arial" w:eastAsia="Times New Roman" w:hAnsi="Arial" w:cs="Times New Roman"/>
                <w:color w:val="000000"/>
                <w:sz w:val="20"/>
                <w:szCs w:val="24"/>
                <w:lang w:eastAsia="en-AU"/>
              </w:rPr>
              <w:t>(s) for General Use is kept?</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1"/>
                <w:numId w:val="33"/>
              </w:numPr>
              <w:spacing w:after="180" w:line="220" w:lineRule="atLeast"/>
              <w:ind w:left="709"/>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 xml:space="preserve">Where the Adrenaline </w:t>
            </w:r>
            <w:proofErr w:type="spellStart"/>
            <w:r w:rsidRPr="00D91E0D">
              <w:rPr>
                <w:rFonts w:ascii="Arial" w:eastAsia="Times New Roman" w:hAnsi="Arial" w:cs="Times New Roman"/>
                <w:color w:val="000000"/>
                <w:sz w:val="20"/>
                <w:szCs w:val="24"/>
                <w:lang w:eastAsia="en-AU"/>
              </w:rPr>
              <w:t>Autoinjectors</w:t>
            </w:r>
            <w:proofErr w:type="spellEnd"/>
            <w:r w:rsidRPr="00D91E0D">
              <w:rPr>
                <w:rFonts w:ascii="Arial" w:eastAsia="Times New Roman" w:hAnsi="Arial" w:cs="Times New Roman"/>
                <w:color w:val="000000"/>
                <w:sz w:val="20"/>
                <w:szCs w:val="24"/>
                <w:lang w:eastAsia="en-AU"/>
              </w:rPr>
              <w:t xml:space="preserve"> for individual students are located including if they carry it on their person?</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9606" w:type="dxa"/>
            <w:gridSpan w:val="3"/>
            <w:shd w:val="clear" w:color="auto" w:fill="4F81BD"/>
          </w:tcPr>
          <w:p w:rsidR="00D91E0D" w:rsidRPr="00D91E0D" w:rsidRDefault="00D91E0D" w:rsidP="00D91E0D">
            <w:pPr>
              <w:keepNext/>
              <w:spacing w:before="120" w:after="180" w:line="220" w:lineRule="atLeast"/>
              <w:rPr>
                <w:rFonts w:ascii="Arial" w:eastAsia="Times New Roman" w:hAnsi="Arial" w:cs="Times New Roman"/>
                <w:b/>
                <w:bCs/>
                <w:color w:val="FFFFFF"/>
                <w:sz w:val="20"/>
                <w:szCs w:val="24"/>
                <w:lang w:eastAsia="en-AU"/>
              </w:rPr>
            </w:pPr>
            <w:r w:rsidRPr="00D91E0D">
              <w:rPr>
                <w:rFonts w:ascii="Arial" w:eastAsia="Times New Roman" w:hAnsi="Arial" w:cs="Times New Roman"/>
                <w:b/>
                <w:bCs/>
                <w:color w:val="FFFFFF"/>
                <w:sz w:val="20"/>
                <w:szCs w:val="24"/>
                <w:lang w:eastAsia="en-AU"/>
              </w:rPr>
              <w:lastRenderedPageBreak/>
              <w:t>SECTION 4: Communication Plan</w:t>
            </w: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Is there a Communication Plan in place to provide information about anaphylaxis and the School’s policies?</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p>
        </w:tc>
      </w:tr>
      <w:tr w:rsidR="00D91E0D" w:rsidRPr="00D91E0D" w:rsidTr="0026468D">
        <w:trPr>
          <w:cantSplit/>
        </w:trPr>
        <w:tc>
          <w:tcPr>
            <w:tcW w:w="7905" w:type="dxa"/>
            <w:gridSpan w:val="2"/>
            <w:shd w:val="clear" w:color="auto" w:fill="auto"/>
          </w:tcPr>
          <w:p w:rsidR="00D91E0D" w:rsidRPr="00D91E0D" w:rsidRDefault="00D91E0D" w:rsidP="00D91E0D">
            <w:pPr>
              <w:numPr>
                <w:ilvl w:val="1"/>
                <w:numId w:val="33"/>
              </w:numPr>
              <w:spacing w:after="180" w:line="220" w:lineRule="atLeast"/>
              <w:ind w:left="709"/>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To School Staff?</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1"/>
                <w:numId w:val="33"/>
              </w:numPr>
              <w:spacing w:after="180" w:line="220" w:lineRule="atLeast"/>
              <w:ind w:left="709"/>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To students?</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1"/>
                <w:numId w:val="33"/>
              </w:numPr>
              <w:spacing w:after="180" w:line="220" w:lineRule="atLeast"/>
              <w:ind w:left="709"/>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To Parents?</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1"/>
                <w:numId w:val="33"/>
              </w:numPr>
              <w:spacing w:after="180" w:line="220" w:lineRule="atLeast"/>
              <w:ind w:left="709"/>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To volunteers?</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1"/>
                <w:numId w:val="33"/>
              </w:numPr>
              <w:spacing w:after="180" w:line="220" w:lineRule="atLeast"/>
              <w:ind w:left="709"/>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To casual relief staff?</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Is there a process for distributing this information to the relevant School Staff?</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1"/>
                <w:numId w:val="33"/>
              </w:numPr>
              <w:spacing w:after="180" w:line="220" w:lineRule="atLeast"/>
              <w:ind w:left="709"/>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What is it?</w:t>
            </w:r>
          </w:p>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 xml:space="preserve">How </w:t>
            </w:r>
            <w:proofErr w:type="gramStart"/>
            <w:r w:rsidRPr="00D91E0D">
              <w:rPr>
                <w:rFonts w:ascii="Arial" w:eastAsia="Times New Roman" w:hAnsi="Arial" w:cs="Times New Roman"/>
                <w:color w:val="000000"/>
                <w:sz w:val="20"/>
                <w:szCs w:val="24"/>
                <w:lang w:eastAsia="en-AU"/>
              </w:rPr>
              <w:t>is this information</w:t>
            </w:r>
            <w:proofErr w:type="gramEnd"/>
            <w:r w:rsidRPr="00D91E0D">
              <w:rPr>
                <w:rFonts w:ascii="Arial" w:eastAsia="Times New Roman" w:hAnsi="Arial" w:cs="Times New Roman"/>
                <w:color w:val="000000"/>
                <w:sz w:val="20"/>
                <w:szCs w:val="24"/>
                <w:lang w:eastAsia="en-AU"/>
              </w:rPr>
              <w:t xml:space="preserve"> kept up to date?</w:t>
            </w:r>
          </w:p>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Are there strategies in place to increase awareness about severe allergies among students for all in-school and out-of-school environments?</w:t>
            </w: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Yes    </w:t>
            </w:r>
            <w:r w:rsidRPr="00D91E0D">
              <w:rPr>
                <w:rFonts w:ascii="Arial" w:eastAsia="Times New Roman" w:hAnsi="Arial" w:cs="Times New Roman"/>
                <w:color w:val="000000"/>
                <w:sz w:val="24"/>
                <w:szCs w:val="24"/>
                <w:lang w:eastAsia="en-AU"/>
              </w:rPr>
              <w:sym w:font="Wingdings 2" w:char="F0A3"/>
            </w:r>
            <w:r w:rsidRPr="00D91E0D">
              <w:rPr>
                <w:rFonts w:ascii="Arial" w:eastAsia="Times New Roman" w:hAnsi="Arial" w:cs="Times New Roman"/>
                <w:color w:val="000000"/>
                <w:sz w:val="20"/>
                <w:szCs w:val="24"/>
                <w:lang w:eastAsia="en-AU"/>
              </w:rPr>
              <w:t xml:space="preserve">  No</w:t>
            </w:r>
          </w:p>
        </w:tc>
      </w:tr>
      <w:tr w:rsidR="00D91E0D" w:rsidRPr="00D91E0D" w:rsidTr="0026468D">
        <w:trPr>
          <w:cantSplit/>
        </w:trPr>
        <w:tc>
          <w:tcPr>
            <w:tcW w:w="7905" w:type="dxa"/>
            <w:gridSpan w:val="2"/>
            <w:shd w:val="clear" w:color="auto" w:fill="auto"/>
          </w:tcPr>
          <w:p w:rsidR="00D91E0D" w:rsidRPr="00D91E0D" w:rsidRDefault="00D91E0D" w:rsidP="00D91E0D">
            <w:pPr>
              <w:numPr>
                <w:ilvl w:val="0"/>
                <w:numId w:val="33"/>
              </w:num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What are they?</w:t>
            </w:r>
          </w:p>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tc>
        <w:tc>
          <w:tcPr>
            <w:tcW w:w="1701" w:type="dxa"/>
            <w:shd w:val="clear" w:color="auto" w:fill="auto"/>
          </w:tcPr>
          <w:p w:rsidR="00D91E0D" w:rsidRPr="00D91E0D" w:rsidRDefault="00D91E0D" w:rsidP="00D91E0D">
            <w:pPr>
              <w:spacing w:after="180" w:line="220" w:lineRule="atLeast"/>
              <w:jc w:val="right"/>
              <w:rPr>
                <w:rFonts w:ascii="Arial" w:eastAsia="Times New Roman" w:hAnsi="Arial" w:cs="Times New Roman"/>
                <w:color w:val="000000"/>
                <w:sz w:val="24"/>
                <w:szCs w:val="24"/>
                <w:lang w:eastAsia="en-AU"/>
              </w:rPr>
            </w:pPr>
          </w:p>
        </w:tc>
      </w:tr>
    </w:tbl>
    <w:p w:rsidR="00D91E0D" w:rsidRPr="00D91E0D" w:rsidRDefault="00D91E0D" w:rsidP="00D91E0D">
      <w:pPr>
        <w:spacing w:after="180" w:line="240" w:lineRule="auto"/>
        <w:rPr>
          <w:rFonts w:ascii="Arial" w:eastAsia="Times New Roman" w:hAnsi="Arial" w:cs="Times New Roman"/>
          <w:color w:val="000000"/>
          <w:sz w:val="20"/>
          <w:szCs w:val="24"/>
        </w:rPr>
      </w:pPr>
    </w:p>
    <w:p w:rsidR="00D91E0D" w:rsidRPr="00D91E0D" w:rsidRDefault="00D91E0D" w:rsidP="00D91E0D">
      <w:pPr>
        <w:spacing w:after="180" w:line="240" w:lineRule="auto"/>
        <w:rPr>
          <w:rFonts w:ascii="Arial" w:eastAsia="Times New Roman" w:hAnsi="Arial" w:cs="Times New Roman"/>
          <w:color w:val="000000"/>
          <w:sz w:val="20"/>
          <w:szCs w:val="24"/>
        </w:rPr>
      </w:pPr>
    </w:p>
    <w:p w:rsidR="00D91E0D" w:rsidRPr="00D91E0D" w:rsidRDefault="00D91E0D" w:rsidP="00D91E0D">
      <w:pPr>
        <w:tabs>
          <w:tab w:val="center" w:pos="4153"/>
          <w:tab w:val="right" w:pos="8306"/>
        </w:tabs>
        <w:spacing w:after="0" w:line="240" w:lineRule="auto"/>
        <w:rPr>
          <w:rFonts w:ascii="Times New Roman" w:eastAsia="Times New Roman" w:hAnsi="Times New Roman" w:cs="Times New Roman"/>
          <w:sz w:val="24"/>
          <w:szCs w:val="24"/>
        </w:rPr>
      </w:pPr>
      <w:r w:rsidRPr="00D91E0D">
        <w:rPr>
          <w:rFonts w:ascii="Times New Roman" w:eastAsia="Times New Roman" w:hAnsi="Times New Roman" w:cs="Times New Roman"/>
          <w:sz w:val="24"/>
          <w:szCs w:val="24"/>
        </w:rPr>
        <w:t xml:space="preserve">       </w:t>
      </w:r>
    </w:p>
    <w:p w:rsidR="00D91E0D" w:rsidRPr="00D91E0D" w:rsidRDefault="00D91E0D" w:rsidP="00D91E0D">
      <w:pPr>
        <w:keepNext/>
        <w:spacing w:after="0" w:line="240" w:lineRule="auto"/>
        <w:jc w:val="center"/>
        <w:outlineLvl w:val="0"/>
        <w:rPr>
          <w:rFonts w:ascii="Arial" w:eastAsia="Times New Roman" w:hAnsi="Arial" w:cs="Arial"/>
          <w:bCs/>
          <w:color w:val="D12D4D"/>
          <w:spacing w:val="-10"/>
          <w:kern w:val="32"/>
          <w:sz w:val="47"/>
          <w:szCs w:val="47"/>
        </w:rPr>
      </w:pPr>
      <w:r w:rsidRPr="00D91E0D">
        <w:rPr>
          <w:rFonts w:ascii="Times New Roman" w:eastAsia="Times New Roman" w:hAnsi="Times New Roman" w:cs="Times New Roman"/>
          <w:b/>
          <w:color w:val="FF0000"/>
          <w:sz w:val="56"/>
          <w:szCs w:val="24"/>
        </w:rPr>
        <w:br w:type="page"/>
      </w:r>
      <w:bookmarkStart w:id="2" w:name="bookmark49"/>
      <w:bookmarkStart w:id="3" w:name="_Toc372621808"/>
      <w:r w:rsidRPr="00D91E0D">
        <w:rPr>
          <w:rFonts w:ascii="Arial" w:eastAsia="Times New Roman" w:hAnsi="Arial" w:cs="Arial"/>
          <w:bCs/>
          <w:color w:val="D12D4D"/>
          <w:spacing w:val="-10"/>
          <w:kern w:val="32"/>
          <w:sz w:val="47"/>
          <w:szCs w:val="47"/>
        </w:rPr>
        <w:lastRenderedPageBreak/>
        <w:t>Individual Anaphylaxis</w:t>
      </w:r>
      <w:bookmarkEnd w:id="2"/>
      <w:r w:rsidRPr="00D91E0D">
        <w:rPr>
          <w:rFonts w:ascii="Arial" w:eastAsia="Times New Roman" w:hAnsi="Arial" w:cs="Arial"/>
          <w:bCs/>
          <w:color w:val="D12D4D"/>
          <w:spacing w:val="-10"/>
          <w:kern w:val="32"/>
          <w:sz w:val="47"/>
          <w:szCs w:val="47"/>
        </w:rPr>
        <w:t xml:space="preserve"> </w:t>
      </w:r>
      <w:bookmarkStart w:id="4" w:name="bookmark50"/>
      <w:r w:rsidRPr="00D91E0D">
        <w:rPr>
          <w:rFonts w:ascii="Arial" w:eastAsia="Times New Roman" w:hAnsi="Arial" w:cs="Arial"/>
          <w:bCs/>
          <w:color w:val="D12D4D"/>
          <w:spacing w:val="-10"/>
          <w:kern w:val="32"/>
          <w:sz w:val="47"/>
          <w:szCs w:val="47"/>
        </w:rPr>
        <w:t>Management Plan</w:t>
      </w:r>
      <w:bookmarkEnd w:id="3"/>
      <w:bookmarkEnd w:id="4"/>
    </w:p>
    <w:p w:rsidR="00D91E0D" w:rsidRPr="00D91E0D" w:rsidRDefault="00D91E0D" w:rsidP="00D91E0D">
      <w:pPr>
        <w:spacing w:after="180" w:line="240" w:lineRule="auto"/>
        <w:rPr>
          <w:rFonts w:ascii="Arial" w:eastAsia="Times New Roman" w:hAnsi="Arial" w:cs="Times New Roman"/>
          <w:color w:val="000000"/>
          <w:sz w:val="20"/>
          <w:szCs w:val="24"/>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128"/>
        <w:gridCol w:w="141"/>
        <w:gridCol w:w="993"/>
        <w:gridCol w:w="1984"/>
        <w:gridCol w:w="425"/>
        <w:gridCol w:w="851"/>
        <w:gridCol w:w="1066"/>
        <w:gridCol w:w="2051"/>
      </w:tblGrid>
      <w:tr w:rsidR="00D91E0D" w:rsidRPr="00D91E0D" w:rsidTr="0026468D">
        <w:tc>
          <w:tcPr>
            <w:tcW w:w="9639" w:type="dxa"/>
            <w:gridSpan w:val="8"/>
            <w:shd w:val="clear" w:color="auto" w:fill="auto"/>
          </w:tcPr>
          <w:p w:rsidR="00D91E0D" w:rsidRPr="00D91E0D" w:rsidRDefault="00D91E0D" w:rsidP="00D91E0D">
            <w:pPr>
              <w:spacing w:after="180" w:line="220" w:lineRule="atLeast"/>
              <w:rPr>
                <w:rFonts w:ascii="Arial" w:eastAsia="Times New Roman" w:hAnsi="Arial" w:cs="Times New Roman"/>
                <w:color w:val="000000"/>
                <w:sz w:val="16"/>
                <w:szCs w:val="18"/>
                <w:lang w:eastAsia="en-AU"/>
              </w:rPr>
            </w:pPr>
            <w:r w:rsidRPr="00D91E0D">
              <w:rPr>
                <w:rFonts w:ascii="Arial" w:eastAsia="Times New Roman" w:hAnsi="Arial" w:cs="Times New Roman"/>
                <w:color w:val="000000"/>
                <w:sz w:val="16"/>
                <w:szCs w:val="18"/>
                <w:lang w:eastAsia="en-AU"/>
              </w:rPr>
              <w:t>This plan is to be completed by the Principal or nominee on the basis of information from the student's medical practitioner (ASCIA Action Plan for Anaphylaxis) provided by the Parent.</w:t>
            </w:r>
          </w:p>
          <w:p w:rsidR="00D91E0D" w:rsidRPr="00D91E0D" w:rsidRDefault="00D91E0D" w:rsidP="00D91E0D">
            <w:pPr>
              <w:spacing w:after="180" w:line="220" w:lineRule="atLeast"/>
              <w:rPr>
                <w:rFonts w:ascii="Arial" w:eastAsia="Times New Roman" w:hAnsi="Arial" w:cs="Times New Roman"/>
                <w:color w:val="000000"/>
                <w:sz w:val="18"/>
                <w:szCs w:val="18"/>
                <w:lang w:eastAsia="en-AU"/>
              </w:rPr>
            </w:pPr>
            <w:r w:rsidRPr="00D91E0D">
              <w:rPr>
                <w:rFonts w:ascii="Arial" w:eastAsia="Times New Roman" w:hAnsi="Arial" w:cs="Times New Roman"/>
                <w:color w:val="000000"/>
                <w:sz w:val="16"/>
                <w:szCs w:val="18"/>
                <w:lang w:eastAsia="en-AU"/>
              </w:rPr>
              <w:t>It is the Parents' responsibility to provide the School with a copy of the student's ASCIA Action Plan for Anaphylaxis containing the emergency procedures plan (signed by the student's Medical Practitioner) and an up-to-date photo of the student - to be appended to this plan; and to inform the school if their child's medical condition changes.</w:t>
            </w:r>
          </w:p>
        </w:tc>
      </w:tr>
      <w:tr w:rsidR="00D91E0D" w:rsidRPr="00D91E0D" w:rsidTr="0026468D">
        <w:tc>
          <w:tcPr>
            <w:tcW w:w="2269" w:type="dxa"/>
            <w:gridSpan w:val="2"/>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School</w:t>
            </w:r>
          </w:p>
        </w:tc>
        <w:tc>
          <w:tcPr>
            <w:tcW w:w="297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1276"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r w:rsidRPr="00D91E0D">
              <w:rPr>
                <w:rFonts w:ascii="Arial" w:eastAsia="Times New Roman" w:hAnsi="Arial" w:cs="Times New Roman"/>
                <w:b/>
                <w:color w:val="000000"/>
                <w:sz w:val="18"/>
                <w:szCs w:val="18"/>
                <w:lang w:eastAsia="en-AU"/>
              </w:rPr>
              <w:t>Phone</w:t>
            </w:r>
          </w:p>
        </w:tc>
        <w:tc>
          <w:tcPr>
            <w:tcW w:w="311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r>
      <w:tr w:rsidR="00D91E0D" w:rsidRPr="00D91E0D" w:rsidTr="0026468D">
        <w:tc>
          <w:tcPr>
            <w:tcW w:w="2269" w:type="dxa"/>
            <w:gridSpan w:val="2"/>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Student</w:t>
            </w:r>
          </w:p>
        </w:tc>
        <w:tc>
          <w:tcPr>
            <w:tcW w:w="7370" w:type="dxa"/>
            <w:gridSpan w:val="6"/>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r>
      <w:tr w:rsidR="00D91E0D" w:rsidRPr="00D91E0D" w:rsidTr="0026468D">
        <w:tc>
          <w:tcPr>
            <w:tcW w:w="2269" w:type="dxa"/>
            <w:gridSpan w:val="2"/>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DOB</w:t>
            </w:r>
          </w:p>
        </w:tc>
        <w:tc>
          <w:tcPr>
            <w:tcW w:w="297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1276" w:type="dxa"/>
            <w:gridSpan w:val="2"/>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Year level</w:t>
            </w:r>
          </w:p>
        </w:tc>
        <w:tc>
          <w:tcPr>
            <w:tcW w:w="311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r>
      <w:tr w:rsidR="00D91E0D" w:rsidRPr="00D91E0D" w:rsidTr="0026468D">
        <w:tc>
          <w:tcPr>
            <w:tcW w:w="2269" w:type="dxa"/>
            <w:gridSpan w:val="2"/>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Severely allergic to:</w:t>
            </w:r>
          </w:p>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p>
        </w:tc>
        <w:tc>
          <w:tcPr>
            <w:tcW w:w="7370" w:type="dxa"/>
            <w:gridSpan w:val="6"/>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r>
      <w:tr w:rsidR="00D91E0D" w:rsidRPr="00D91E0D" w:rsidTr="0026468D">
        <w:tc>
          <w:tcPr>
            <w:tcW w:w="2269" w:type="dxa"/>
            <w:gridSpan w:val="2"/>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Other health conditions</w:t>
            </w:r>
          </w:p>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p>
        </w:tc>
        <w:tc>
          <w:tcPr>
            <w:tcW w:w="7370" w:type="dxa"/>
            <w:gridSpan w:val="6"/>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r>
      <w:tr w:rsidR="00D91E0D" w:rsidRPr="00D91E0D" w:rsidTr="0026468D">
        <w:tc>
          <w:tcPr>
            <w:tcW w:w="2269" w:type="dxa"/>
            <w:gridSpan w:val="2"/>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Medication at school</w:t>
            </w:r>
          </w:p>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p>
        </w:tc>
        <w:tc>
          <w:tcPr>
            <w:tcW w:w="7370" w:type="dxa"/>
            <w:gridSpan w:val="6"/>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r>
      <w:tr w:rsidR="00D91E0D" w:rsidRPr="00D91E0D" w:rsidTr="0026468D">
        <w:tc>
          <w:tcPr>
            <w:tcW w:w="9639" w:type="dxa"/>
            <w:gridSpan w:val="8"/>
            <w:shd w:val="clear" w:color="auto" w:fill="auto"/>
          </w:tcPr>
          <w:p w:rsidR="00D91E0D" w:rsidRPr="00D91E0D" w:rsidRDefault="00D91E0D" w:rsidP="00D91E0D">
            <w:pPr>
              <w:keepNext/>
              <w:spacing w:before="70" w:after="80" w:line="220" w:lineRule="atLeast"/>
              <w:jc w:val="center"/>
              <w:outlineLvl w:val="2"/>
              <w:rPr>
                <w:rFonts w:ascii="Arial" w:eastAsia="Times New Roman" w:hAnsi="Arial" w:cs="Arial"/>
                <w:b/>
                <w:bCs/>
                <w:color w:val="000000"/>
                <w:lang w:eastAsia="en-AU"/>
              </w:rPr>
            </w:pPr>
            <w:r w:rsidRPr="00D91E0D">
              <w:rPr>
                <w:rFonts w:ascii="Arial" w:eastAsia="Times New Roman" w:hAnsi="Arial" w:cs="Arial"/>
                <w:b/>
                <w:bCs/>
                <w:color w:val="000000"/>
                <w:lang w:eastAsia="en-AU"/>
              </w:rPr>
              <w:t>EMERGENCY CONTACT DETAILS (PARENT)</w:t>
            </w:r>
          </w:p>
        </w:tc>
      </w:tr>
      <w:tr w:rsidR="00D91E0D" w:rsidRPr="00D91E0D" w:rsidTr="0026468D">
        <w:tc>
          <w:tcPr>
            <w:tcW w:w="2269" w:type="dxa"/>
            <w:gridSpan w:val="2"/>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Name</w:t>
            </w:r>
          </w:p>
        </w:tc>
        <w:tc>
          <w:tcPr>
            <w:tcW w:w="297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1276" w:type="dxa"/>
            <w:gridSpan w:val="2"/>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Name</w:t>
            </w:r>
          </w:p>
        </w:tc>
        <w:tc>
          <w:tcPr>
            <w:tcW w:w="311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r>
      <w:tr w:rsidR="00D91E0D" w:rsidRPr="00D91E0D" w:rsidTr="0026468D">
        <w:tc>
          <w:tcPr>
            <w:tcW w:w="2269" w:type="dxa"/>
            <w:gridSpan w:val="2"/>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Relationship</w:t>
            </w:r>
          </w:p>
        </w:tc>
        <w:tc>
          <w:tcPr>
            <w:tcW w:w="297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1276" w:type="dxa"/>
            <w:gridSpan w:val="2"/>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Relationship</w:t>
            </w:r>
          </w:p>
        </w:tc>
        <w:tc>
          <w:tcPr>
            <w:tcW w:w="311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r>
      <w:tr w:rsidR="00D91E0D" w:rsidRPr="00D91E0D" w:rsidTr="0026468D">
        <w:tc>
          <w:tcPr>
            <w:tcW w:w="2269" w:type="dxa"/>
            <w:gridSpan w:val="2"/>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Home phone</w:t>
            </w:r>
          </w:p>
        </w:tc>
        <w:tc>
          <w:tcPr>
            <w:tcW w:w="297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1276" w:type="dxa"/>
            <w:gridSpan w:val="2"/>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Home phone</w:t>
            </w:r>
          </w:p>
        </w:tc>
        <w:tc>
          <w:tcPr>
            <w:tcW w:w="311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r>
      <w:tr w:rsidR="00D91E0D" w:rsidRPr="00D91E0D" w:rsidTr="0026468D">
        <w:tc>
          <w:tcPr>
            <w:tcW w:w="2269" w:type="dxa"/>
            <w:gridSpan w:val="2"/>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Work phone</w:t>
            </w:r>
          </w:p>
        </w:tc>
        <w:tc>
          <w:tcPr>
            <w:tcW w:w="297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1276" w:type="dxa"/>
            <w:gridSpan w:val="2"/>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Work phone</w:t>
            </w:r>
          </w:p>
        </w:tc>
        <w:tc>
          <w:tcPr>
            <w:tcW w:w="311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r>
      <w:tr w:rsidR="00D91E0D" w:rsidRPr="00D91E0D" w:rsidTr="0026468D">
        <w:tc>
          <w:tcPr>
            <w:tcW w:w="2269" w:type="dxa"/>
            <w:gridSpan w:val="2"/>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Mobile</w:t>
            </w:r>
          </w:p>
        </w:tc>
        <w:tc>
          <w:tcPr>
            <w:tcW w:w="297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1276" w:type="dxa"/>
            <w:gridSpan w:val="2"/>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Mobile</w:t>
            </w:r>
          </w:p>
        </w:tc>
        <w:tc>
          <w:tcPr>
            <w:tcW w:w="311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r>
      <w:tr w:rsidR="00D91E0D" w:rsidRPr="00D91E0D" w:rsidTr="0026468D">
        <w:tc>
          <w:tcPr>
            <w:tcW w:w="2269" w:type="dxa"/>
            <w:gridSpan w:val="2"/>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Address</w:t>
            </w:r>
          </w:p>
        </w:tc>
        <w:tc>
          <w:tcPr>
            <w:tcW w:w="297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1276" w:type="dxa"/>
            <w:gridSpan w:val="2"/>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Address</w:t>
            </w:r>
          </w:p>
        </w:tc>
        <w:tc>
          <w:tcPr>
            <w:tcW w:w="311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r>
      <w:tr w:rsidR="00D91E0D" w:rsidRPr="00D91E0D" w:rsidTr="0026468D">
        <w:tc>
          <w:tcPr>
            <w:tcW w:w="9639" w:type="dxa"/>
            <w:gridSpan w:val="8"/>
            <w:shd w:val="clear" w:color="auto" w:fill="auto"/>
          </w:tcPr>
          <w:p w:rsidR="00D91E0D" w:rsidRPr="00D91E0D" w:rsidRDefault="00D91E0D" w:rsidP="00D91E0D">
            <w:pPr>
              <w:keepNext/>
              <w:spacing w:before="70" w:after="80" w:line="220" w:lineRule="atLeast"/>
              <w:jc w:val="center"/>
              <w:outlineLvl w:val="2"/>
              <w:rPr>
                <w:rFonts w:ascii="Arial" w:eastAsia="Times New Roman" w:hAnsi="Arial" w:cs="Arial"/>
                <w:b/>
                <w:bCs/>
                <w:color w:val="000000"/>
                <w:lang w:eastAsia="en-AU"/>
              </w:rPr>
            </w:pPr>
            <w:r w:rsidRPr="00D91E0D">
              <w:rPr>
                <w:rFonts w:ascii="Arial" w:eastAsia="Times New Roman" w:hAnsi="Arial" w:cs="Arial"/>
                <w:b/>
                <w:bCs/>
                <w:color w:val="000000"/>
                <w:lang w:eastAsia="en-AU"/>
              </w:rPr>
              <w:t>EMERGENCY CONTACT DETAILS (ALTERNATE)</w:t>
            </w:r>
          </w:p>
        </w:tc>
      </w:tr>
      <w:tr w:rsidR="00D91E0D" w:rsidRPr="00D91E0D" w:rsidTr="0026468D">
        <w:tc>
          <w:tcPr>
            <w:tcW w:w="2269" w:type="dxa"/>
            <w:gridSpan w:val="2"/>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Name</w:t>
            </w:r>
          </w:p>
        </w:tc>
        <w:tc>
          <w:tcPr>
            <w:tcW w:w="297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1276" w:type="dxa"/>
            <w:gridSpan w:val="2"/>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Name</w:t>
            </w:r>
          </w:p>
        </w:tc>
        <w:tc>
          <w:tcPr>
            <w:tcW w:w="311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r>
      <w:tr w:rsidR="00D91E0D" w:rsidRPr="00D91E0D" w:rsidTr="0026468D">
        <w:tc>
          <w:tcPr>
            <w:tcW w:w="2269" w:type="dxa"/>
            <w:gridSpan w:val="2"/>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Relationship</w:t>
            </w:r>
          </w:p>
        </w:tc>
        <w:tc>
          <w:tcPr>
            <w:tcW w:w="297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1276" w:type="dxa"/>
            <w:gridSpan w:val="2"/>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Relationship</w:t>
            </w:r>
          </w:p>
        </w:tc>
        <w:tc>
          <w:tcPr>
            <w:tcW w:w="311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r>
      <w:tr w:rsidR="00D91E0D" w:rsidRPr="00D91E0D" w:rsidTr="0026468D">
        <w:tc>
          <w:tcPr>
            <w:tcW w:w="2269" w:type="dxa"/>
            <w:gridSpan w:val="2"/>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Home phone</w:t>
            </w:r>
          </w:p>
        </w:tc>
        <w:tc>
          <w:tcPr>
            <w:tcW w:w="297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1276" w:type="dxa"/>
            <w:gridSpan w:val="2"/>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Home phone</w:t>
            </w:r>
          </w:p>
        </w:tc>
        <w:tc>
          <w:tcPr>
            <w:tcW w:w="311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r>
      <w:tr w:rsidR="00D91E0D" w:rsidRPr="00D91E0D" w:rsidTr="0026468D">
        <w:tc>
          <w:tcPr>
            <w:tcW w:w="2269" w:type="dxa"/>
            <w:gridSpan w:val="2"/>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Work phone</w:t>
            </w:r>
          </w:p>
        </w:tc>
        <w:tc>
          <w:tcPr>
            <w:tcW w:w="297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1276" w:type="dxa"/>
            <w:gridSpan w:val="2"/>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Work phone</w:t>
            </w:r>
          </w:p>
        </w:tc>
        <w:tc>
          <w:tcPr>
            <w:tcW w:w="311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r>
      <w:tr w:rsidR="00D91E0D" w:rsidRPr="00D91E0D" w:rsidTr="0026468D">
        <w:tc>
          <w:tcPr>
            <w:tcW w:w="2269" w:type="dxa"/>
            <w:gridSpan w:val="2"/>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Mobile</w:t>
            </w:r>
          </w:p>
        </w:tc>
        <w:tc>
          <w:tcPr>
            <w:tcW w:w="297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1276" w:type="dxa"/>
            <w:gridSpan w:val="2"/>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Mobile</w:t>
            </w:r>
          </w:p>
        </w:tc>
        <w:tc>
          <w:tcPr>
            <w:tcW w:w="311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r>
      <w:tr w:rsidR="00D91E0D" w:rsidRPr="00D91E0D" w:rsidTr="0026468D">
        <w:tc>
          <w:tcPr>
            <w:tcW w:w="2269" w:type="dxa"/>
            <w:gridSpan w:val="2"/>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Address</w:t>
            </w:r>
          </w:p>
        </w:tc>
        <w:tc>
          <w:tcPr>
            <w:tcW w:w="297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1276" w:type="dxa"/>
            <w:gridSpan w:val="2"/>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Address</w:t>
            </w:r>
          </w:p>
        </w:tc>
        <w:tc>
          <w:tcPr>
            <w:tcW w:w="311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r>
      <w:tr w:rsidR="00D91E0D" w:rsidRPr="00D91E0D" w:rsidTr="0026468D">
        <w:tc>
          <w:tcPr>
            <w:tcW w:w="2269" w:type="dxa"/>
            <w:gridSpan w:val="2"/>
            <w:vMerge w:val="restart"/>
            <w:shd w:val="clear" w:color="auto" w:fill="auto"/>
          </w:tcPr>
          <w:p w:rsidR="00D91E0D" w:rsidRPr="00D91E0D" w:rsidRDefault="00D91E0D" w:rsidP="00D91E0D">
            <w:pPr>
              <w:spacing w:after="180" w:line="220" w:lineRule="atLeast"/>
              <w:rPr>
                <w:rFonts w:ascii="Arial" w:eastAsia="Times New Roman" w:hAnsi="Arial" w:cs="Times New Roman"/>
                <w:color w:val="000000"/>
                <w:sz w:val="20"/>
                <w:szCs w:val="20"/>
                <w:lang w:eastAsia="en-AU"/>
              </w:rPr>
            </w:pPr>
            <w:r w:rsidRPr="00D91E0D">
              <w:rPr>
                <w:rFonts w:ascii="Arial" w:eastAsia="Times New Roman" w:hAnsi="Arial" w:cs="Times New Roman"/>
                <w:b/>
                <w:color w:val="000000"/>
                <w:sz w:val="18"/>
                <w:szCs w:val="18"/>
                <w:lang w:eastAsia="en-AU"/>
              </w:rPr>
              <w:t>Medical practitioner contact</w:t>
            </w:r>
          </w:p>
        </w:tc>
        <w:tc>
          <w:tcPr>
            <w:tcW w:w="993" w:type="dxa"/>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Name</w:t>
            </w:r>
          </w:p>
        </w:tc>
        <w:tc>
          <w:tcPr>
            <w:tcW w:w="6377" w:type="dxa"/>
            <w:gridSpan w:val="5"/>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r>
      <w:tr w:rsidR="00D91E0D" w:rsidRPr="00D91E0D" w:rsidTr="0026468D">
        <w:tc>
          <w:tcPr>
            <w:tcW w:w="2269" w:type="dxa"/>
            <w:gridSpan w:val="2"/>
            <w:vMerge/>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p>
        </w:tc>
        <w:tc>
          <w:tcPr>
            <w:tcW w:w="993" w:type="dxa"/>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Phone</w:t>
            </w:r>
          </w:p>
        </w:tc>
        <w:tc>
          <w:tcPr>
            <w:tcW w:w="6377" w:type="dxa"/>
            <w:gridSpan w:val="5"/>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r>
      <w:tr w:rsidR="00D91E0D" w:rsidRPr="00D91E0D" w:rsidTr="0026468D">
        <w:trPr>
          <w:trHeight w:val="1040"/>
        </w:trPr>
        <w:tc>
          <w:tcPr>
            <w:tcW w:w="2269"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20"/>
                <w:szCs w:val="20"/>
                <w:lang w:eastAsia="en-AU"/>
              </w:rPr>
            </w:pPr>
            <w:r w:rsidRPr="00D91E0D">
              <w:rPr>
                <w:rFonts w:ascii="Arial" w:eastAsia="Times New Roman" w:hAnsi="Arial" w:cs="Times New Roman"/>
                <w:b/>
                <w:color w:val="000000"/>
                <w:sz w:val="18"/>
                <w:szCs w:val="18"/>
                <w:lang w:eastAsia="en-AU"/>
              </w:rPr>
              <w:t>Emergency care to be provided at school</w:t>
            </w:r>
          </w:p>
        </w:tc>
        <w:tc>
          <w:tcPr>
            <w:tcW w:w="7370" w:type="dxa"/>
            <w:gridSpan w:val="6"/>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r>
      <w:tr w:rsidR="00C30BB9" w:rsidRPr="00D91E0D" w:rsidTr="0026468D">
        <w:trPr>
          <w:trHeight w:val="1040"/>
        </w:trPr>
        <w:tc>
          <w:tcPr>
            <w:tcW w:w="2269" w:type="dxa"/>
            <w:gridSpan w:val="2"/>
            <w:shd w:val="clear" w:color="auto" w:fill="auto"/>
          </w:tcPr>
          <w:p w:rsidR="00C30BB9" w:rsidRDefault="00C30BB9" w:rsidP="00D91E0D">
            <w:pPr>
              <w:spacing w:after="180" w:line="220" w:lineRule="atLeast"/>
              <w:rPr>
                <w:rFonts w:ascii="Arial" w:eastAsia="Times New Roman" w:hAnsi="Arial" w:cs="Times New Roman"/>
                <w:b/>
                <w:color w:val="000000"/>
                <w:sz w:val="18"/>
                <w:szCs w:val="18"/>
                <w:lang w:eastAsia="en-AU"/>
              </w:rPr>
            </w:pPr>
          </w:p>
          <w:p w:rsidR="00C30BB9" w:rsidRPr="00D91E0D" w:rsidRDefault="00C30BB9" w:rsidP="00D91E0D">
            <w:pPr>
              <w:spacing w:after="180" w:line="220" w:lineRule="atLeast"/>
              <w:rPr>
                <w:rFonts w:ascii="Arial" w:eastAsia="Times New Roman" w:hAnsi="Arial" w:cs="Times New Roman"/>
                <w:b/>
                <w:color w:val="000000"/>
                <w:sz w:val="18"/>
                <w:szCs w:val="18"/>
                <w:lang w:eastAsia="en-AU"/>
              </w:rPr>
            </w:pPr>
          </w:p>
        </w:tc>
        <w:tc>
          <w:tcPr>
            <w:tcW w:w="7370" w:type="dxa"/>
            <w:gridSpan w:val="6"/>
            <w:shd w:val="clear" w:color="auto" w:fill="auto"/>
          </w:tcPr>
          <w:p w:rsidR="00C30BB9" w:rsidRPr="00D91E0D" w:rsidRDefault="00C30BB9" w:rsidP="00D91E0D">
            <w:pPr>
              <w:spacing w:after="180" w:line="220" w:lineRule="atLeast"/>
              <w:rPr>
                <w:rFonts w:ascii="Arial" w:eastAsia="Times New Roman" w:hAnsi="Arial" w:cs="Times New Roman"/>
                <w:color w:val="000000"/>
                <w:sz w:val="18"/>
                <w:szCs w:val="18"/>
                <w:lang w:eastAsia="en-AU"/>
              </w:rPr>
            </w:pPr>
          </w:p>
        </w:tc>
      </w:tr>
      <w:tr w:rsidR="00D91E0D" w:rsidRPr="00D91E0D" w:rsidTr="0026468D">
        <w:tc>
          <w:tcPr>
            <w:tcW w:w="2269"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20"/>
                <w:szCs w:val="20"/>
                <w:lang w:eastAsia="en-AU"/>
              </w:rPr>
            </w:pPr>
            <w:r w:rsidRPr="00D91E0D">
              <w:rPr>
                <w:rFonts w:ascii="Arial" w:eastAsia="Times New Roman" w:hAnsi="Arial" w:cs="Times New Roman"/>
                <w:b/>
                <w:color w:val="000000"/>
                <w:sz w:val="18"/>
                <w:szCs w:val="18"/>
                <w:lang w:eastAsia="en-AU"/>
              </w:rPr>
              <w:t xml:space="preserve">Storage for Adrenaline </w:t>
            </w:r>
            <w:proofErr w:type="spellStart"/>
            <w:r w:rsidRPr="00D91E0D">
              <w:rPr>
                <w:rFonts w:ascii="Arial" w:eastAsia="Times New Roman" w:hAnsi="Arial" w:cs="Times New Roman"/>
                <w:b/>
                <w:color w:val="000000"/>
                <w:sz w:val="18"/>
                <w:szCs w:val="18"/>
                <w:lang w:eastAsia="en-AU"/>
              </w:rPr>
              <w:t>Autoinjector</w:t>
            </w:r>
            <w:proofErr w:type="spellEnd"/>
            <w:r w:rsidRPr="00D91E0D">
              <w:rPr>
                <w:rFonts w:ascii="Arial" w:eastAsia="Times New Roman" w:hAnsi="Arial" w:cs="Times New Roman"/>
                <w:b/>
                <w:color w:val="000000"/>
                <w:sz w:val="18"/>
                <w:szCs w:val="18"/>
                <w:lang w:eastAsia="en-AU"/>
              </w:rPr>
              <w:t xml:space="preserve"> (device specific) (</w:t>
            </w:r>
            <w:proofErr w:type="spellStart"/>
            <w:r w:rsidRPr="00D91E0D">
              <w:rPr>
                <w:rFonts w:ascii="Arial" w:eastAsia="Times New Roman" w:hAnsi="Arial" w:cs="Times New Roman"/>
                <w:b/>
                <w:color w:val="000000"/>
                <w:sz w:val="18"/>
                <w:szCs w:val="18"/>
                <w:lang w:eastAsia="en-AU"/>
              </w:rPr>
              <w:t>EpiPen</w:t>
            </w:r>
            <w:proofErr w:type="spellEnd"/>
            <w:r w:rsidRPr="00D91E0D">
              <w:rPr>
                <w:rFonts w:ascii="Arial" w:eastAsia="Times New Roman" w:hAnsi="Arial" w:cs="Times New Roman"/>
                <w:b/>
                <w:color w:val="000000"/>
                <w:sz w:val="18"/>
                <w:szCs w:val="18"/>
                <w:lang w:eastAsia="en-AU"/>
              </w:rPr>
              <w:t xml:space="preserve">®/ </w:t>
            </w:r>
            <w:proofErr w:type="spellStart"/>
            <w:r w:rsidRPr="00D91E0D">
              <w:rPr>
                <w:rFonts w:ascii="Arial" w:eastAsia="Times New Roman" w:hAnsi="Arial" w:cs="Times New Roman"/>
                <w:b/>
                <w:color w:val="000000"/>
                <w:sz w:val="18"/>
                <w:szCs w:val="18"/>
                <w:lang w:eastAsia="en-AU"/>
              </w:rPr>
              <w:t>Anapen</w:t>
            </w:r>
            <w:proofErr w:type="spellEnd"/>
            <w:r w:rsidRPr="00D91E0D">
              <w:rPr>
                <w:rFonts w:ascii="Arial" w:eastAsia="Times New Roman" w:hAnsi="Arial" w:cs="Times New Roman"/>
                <w:b/>
                <w:color w:val="000000"/>
                <w:sz w:val="18"/>
                <w:szCs w:val="18"/>
                <w:lang w:eastAsia="en-AU"/>
              </w:rPr>
              <w:t>®)</w:t>
            </w:r>
          </w:p>
        </w:tc>
        <w:tc>
          <w:tcPr>
            <w:tcW w:w="7370" w:type="dxa"/>
            <w:gridSpan w:val="6"/>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r>
      <w:tr w:rsidR="00D91E0D" w:rsidRPr="00D91E0D" w:rsidTr="0026468D">
        <w:tc>
          <w:tcPr>
            <w:tcW w:w="9639" w:type="dxa"/>
            <w:gridSpan w:val="8"/>
            <w:shd w:val="clear" w:color="auto" w:fill="auto"/>
          </w:tcPr>
          <w:p w:rsidR="00D91E0D" w:rsidRPr="00D91E0D" w:rsidRDefault="00D91E0D" w:rsidP="00D91E0D">
            <w:pPr>
              <w:keepNext/>
              <w:spacing w:before="70" w:after="80" w:line="220" w:lineRule="atLeast"/>
              <w:jc w:val="center"/>
              <w:outlineLvl w:val="2"/>
              <w:rPr>
                <w:rFonts w:ascii="Arial" w:eastAsia="Times New Roman" w:hAnsi="Arial" w:cs="Arial"/>
                <w:b/>
                <w:bCs/>
                <w:color w:val="000000"/>
                <w:lang w:eastAsia="en-AU"/>
              </w:rPr>
            </w:pPr>
            <w:r w:rsidRPr="00D91E0D">
              <w:rPr>
                <w:rFonts w:ascii="Arial" w:eastAsia="Times New Roman" w:hAnsi="Arial" w:cs="Arial"/>
                <w:b/>
                <w:bCs/>
                <w:color w:val="000000"/>
                <w:lang w:eastAsia="en-AU"/>
              </w:rPr>
              <w:t>ENVIRONMENT</w:t>
            </w:r>
          </w:p>
        </w:tc>
      </w:tr>
      <w:tr w:rsidR="00D91E0D" w:rsidRPr="00D91E0D" w:rsidTr="0026468D">
        <w:tc>
          <w:tcPr>
            <w:tcW w:w="9639" w:type="dxa"/>
            <w:gridSpan w:val="8"/>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r w:rsidRPr="00D91E0D">
              <w:rPr>
                <w:rFonts w:ascii="Arial" w:eastAsia="Times New Roman" w:hAnsi="Arial" w:cs="Times New Roman"/>
                <w:color w:val="000000"/>
                <w:sz w:val="16"/>
                <w:szCs w:val="18"/>
                <w:lang w:eastAsia="en-AU"/>
              </w:rPr>
              <w:t>To be completed by Principal or nominee. Please consider each environment/area (on and off school site) the student will be in for the year, e.g. classroom, canteen, food tech room, sports oval, excursions and camps etc.</w:t>
            </w:r>
          </w:p>
        </w:tc>
      </w:tr>
      <w:tr w:rsidR="00D91E0D" w:rsidRPr="00D91E0D" w:rsidTr="0026468D">
        <w:tc>
          <w:tcPr>
            <w:tcW w:w="9639" w:type="dxa"/>
            <w:gridSpan w:val="8"/>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r w:rsidRPr="00D91E0D">
              <w:rPr>
                <w:rFonts w:ascii="Arial" w:eastAsia="Times New Roman" w:hAnsi="Arial" w:cs="Times New Roman"/>
                <w:b/>
                <w:color w:val="000000"/>
                <w:sz w:val="18"/>
                <w:szCs w:val="18"/>
                <w:lang w:eastAsia="en-AU"/>
              </w:rPr>
              <w:t xml:space="preserve">Name of environment/area: </w:t>
            </w:r>
          </w:p>
        </w:tc>
      </w:tr>
      <w:tr w:rsidR="00D91E0D" w:rsidRPr="00D91E0D" w:rsidTr="0026468D">
        <w:tc>
          <w:tcPr>
            <w:tcW w:w="2128" w:type="dxa"/>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Risk identified</w:t>
            </w:r>
          </w:p>
        </w:tc>
        <w:tc>
          <w:tcPr>
            <w:tcW w:w="3543" w:type="dxa"/>
            <w:gridSpan w:val="4"/>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Actions required to minimise the risk</w:t>
            </w:r>
          </w:p>
        </w:tc>
        <w:tc>
          <w:tcPr>
            <w:tcW w:w="1917" w:type="dxa"/>
            <w:gridSpan w:val="2"/>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Who is responsible?</w:t>
            </w:r>
          </w:p>
        </w:tc>
        <w:tc>
          <w:tcPr>
            <w:tcW w:w="2051" w:type="dxa"/>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Completion date?</w:t>
            </w:r>
          </w:p>
        </w:tc>
      </w:tr>
      <w:tr w:rsidR="00D91E0D" w:rsidRPr="00D91E0D" w:rsidTr="0026468D">
        <w:tc>
          <w:tcPr>
            <w:tcW w:w="2128" w:type="dxa"/>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p>
        </w:tc>
        <w:tc>
          <w:tcPr>
            <w:tcW w:w="3543" w:type="dxa"/>
            <w:gridSpan w:val="4"/>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191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2051" w:type="dxa"/>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r>
      <w:tr w:rsidR="00D91E0D" w:rsidRPr="00D91E0D" w:rsidTr="0026468D">
        <w:tc>
          <w:tcPr>
            <w:tcW w:w="2128" w:type="dxa"/>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p>
        </w:tc>
        <w:tc>
          <w:tcPr>
            <w:tcW w:w="3543" w:type="dxa"/>
            <w:gridSpan w:val="4"/>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191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2051" w:type="dxa"/>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r>
      <w:tr w:rsidR="00D91E0D" w:rsidRPr="00D91E0D" w:rsidTr="0026468D">
        <w:tc>
          <w:tcPr>
            <w:tcW w:w="2128" w:type="dxa"/>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p>
        </w:tc>
        <w:tc>
          <w:tcPr>
            <w:tcW w:w="3543" w:type="dxa"/>
            <w:gridSpan w:val="4"/>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191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2051" w:type="dxa"/>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r>
      <w:tr w:rsidR="00D91E0D" w:rsidRPr="00D91E0D" w:rsidTr="0026468D">
        <w:tc>
          <w:tcPr>
            <w:tcW w:w="2128" w:type="dxa"/>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p>
        </w:tc>
        <w:tc>
          <w:tcPr>
            <w:tcW w:w="3543" w:type="dxa"/>
            <w:gridSpan w:val="4"/>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191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2051" w:type="dxa"/>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r>
      <w:tr w:rsidR="00D91E0D" w:rsidRPr="00D91E0D" w:rsidTr="0026468D">
        <w:tc>
          <w:tcPr>
            <w:tcW w:w="9639" w:type="dxa"/>
            <w:gridSpan w:val="8"/>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r w:rsidRPr="00D91E0D">
              <w:rPr>
                <w:rFonts w:ascii="Arial" w:eastAsia="Times New Roman" w:hAnsi="Arial" w:cs="Times New Roman"/>
                <w:b/>
                <w:color w:val="000000"/>
                <w:sz w:val="18"/>
                <w:szCs w:val="18"/>
                <w:lang w:eastAsia="en-AU"/>
              </w:rPr>
              <w:t xml:space="preserve">Name of environment/area: </w:t>
            </w:r>
          </w:p>
        </w:tc>
      </w:tr>
      <w:tr w:rsidR="00D91E0D" w:rsidRPr="00D91E0D" w:rsidTr="0026468D">
        <w:tc>
          <w:tcPr>
            <w:tcW w:w="2128" w:type="dxa"/>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Risk identified</w:t>
            </w:r>
          </w:p>
        </w:tc>
        <w:tc>
          <w:tcPr>
            <w:tcW w:w="3543" w:type="dxa"/>
            <w:gridSpan w:val="4"/>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Actions required to minimise the risk</w:t>
            </w:r>
          </w:p>
        </w:tc>
        <w:tc>
          <w:tcPr>
            <w:tcW w:w="1917" w:type="dxa"/>
            <w:gridSpan w:val="2"/>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Who is responsible?</w:t>
            </w:r>
          </w:p>
        </w:tc>
        <w:tc>
          <w:tcPr>
            <w:tcW w:w="2051" w:type="dxa"/>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Completion date?</w:t>
            </w:r>
          </w:p>
        </w:tc>
      </w:tr>
      <w:tr w:rsidR="00D91E0D" w:rsidRPr="00D91E0D" w:rsidTr="0026468D">
        <w:tc>
          <w:tcPr>
            <w:tcW w:w="2128" w:type="dxa"/>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p>
        </w:tc>
        <w:tc>
          <w:tcPr>
            <w:tcW w:w="3543" w:type="dxa"/>
            <w:gridSpan w:val="4"/>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191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2051" w:type="dxa"/>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r>
      <w:tr w:rsidR="00D91E0D" w:rsidRPr="00D91E0D" w:rsidTr="0026468D">
        <w:tc>
          <w:tcPr>
            <w:tcW w:w="2128" w:type="dxa"/>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p>
        </w:tc>
        <w:tc>
          <w:tcPr>
            <w:tcW w:w="3543" w:type="dxa"/>
            <w:gridSpan w:val="4"/>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191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2051" w:type="dxa"/>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r>
      <w:tr w:rsidR="00D91E0D" w:rsidRPr="00D91E0D" w:rsidTr="0026468D">
        <w:tc>
          <w:tcPr>
            <w:tcW w:w="2128" w:type="dxa"/>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p>
        </w:tc>
        <w:tc>
          <w:tcPr>
            <w:tcW w:w="3543" w:type="dxa"/>
            <w:gridSpan w:val="4"/>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191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2051" w:type="dxa"/>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r>
      <w:tr w:rsidR="00D91E0D" w:rsidRPr="00D91E0D" w:rsidTr="0026468D">
        <w:tc>
          <w:tcPr>
            <w:tcW w:w="2128" w:type="dxa"/>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p>
        </w:tc>
        <w:tc>
          <w:tcPr>
            <w:tcW w:w="3543" w:type="dxa"/>
            <w:gridSpan w:val="4"/>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191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2051" w:type="dxa"/>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r>
      <w:tr w:rsidR="00D91E0D" w:rsidRPr="00D91E0D" w:rsidTr="0026468D">
        <w:tc>
          <w:tcPr>
            <w:tcW w:w="9639" w:type="dxa"/>
            <w:gridSpan w:val="8"/>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r w:rsidRPr="00D91E0D">
              <w:rPr>
                <w:rFonts w:ascii="Arial" w:eastAsia="Times New Roman" w:hAnsi="Arial" w:cs="Times New Roman"/>
                <w:b/>
                <w:color w:val="000000"/>
                <w:sz w:val="18"/>
                <w:szCs w:val="18"/>
                <w:lang w:eastAsia="en-AU"/>
              </w:rPr>
              <w:t xml:space="preserve">Name of environment/area: </w:t>
            </w:r>
          </w:p>
        </w:tc>
      </w:tr>
      <w:tr w:rsidR="00D91E0D" w:rsidRPr="00D91E0D" w:rsidTr="0026468D">
        <w:tc>
          <w:tcPr>
            <w:tcW w:w="2128" w:type="dxa"/>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Risk identified</w:t>
            </w:r>
          </w:p>
        </w:tc>
        <w:tc>
          <w:tcPr>
            <w:tcW w:w="3543" w:type="dxa"/>
            <w:gridSpan w:val="4"/>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Actions required to minimise the risk</w:t>
            </w:r>
          </w:p>
        </w:tc>
        <w:tc>
          <w:tcPr>
            <w:tcW w:w="1917" w:type="dxa"/>
            <w:gridSpan w:val="2"/>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Who is responsible?</w:t>
            </w:r>
          </w:p>
        </w:tc>
        <w:tc>
          <w:tcPr>
            <w:tcW w:w="2051" w:type="dxa"/>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Completion date?</w:t>
            </w:r>
          </w:p>
        </w:tc>
      </w:tr>
      <w:tr w:rsidR="00D91E0D" w:rsidRPr="00D91E0D" w:rsidTr="0026468D">
        <w:tc>
          <w:tcPr>
            <w:tcW w:w="2128" w:type="dxa"/>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p>
        </w:tc>
        <w:tc>
          <w:tcPr>
            <w:tcW w:w="3543" w:type="dxa"/>
            <w:gridSpan w:val="4"/>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191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2051" w:type="dxa"/>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r>
      <w:tr w:rsidR="00D91E0D" w:rsidRPr="00D91E0D" w:rsidTr="0026468D">
        <w:tc>
          <w:tcPr>
            <w:tcW w:w="2128" w:type="dxa"/>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p>
        </w:tc>
        <w:tc>
          <w:tcPr>
            <w:tcW w:w="3543" w:type="dxa"/>
            <w:gridSpan w:val="4"/>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191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2051" w:type="dxa"/>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r>
      <w:tr w:rsidR="00D91E0D" w:rsidRPr="00D91E0D" w:rsidTr="0026468D">
        <w:tc>
          <w:tcPr>
            <w:tcW w:w="2128" w:type="dxa"/>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p>
        </w:tc>
        <w:tc>
          <w:tcPr>
            <w:tcW w:w="3543" w:type="dxa"/>
            <w:gridSpan w:val="4"/>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191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2051" w:type="dxa"/>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r>
      <w:tr w:rsidR="00D91E0D" w:rsidRPr="00D91E0D" w:rsidTr="0026468D">
        <w:tc>
          <w:tcPr>
            <w:tcW w:w="2128" w:type="dxa"/>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p>
        </w:tc>
        <w:tc>
          <w:tcPr>
            <w:tcW w:w="3543" w:type="dxa"/>
            <w:gridSpan w:val="4"/>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191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2051" w:type="dxa"/>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r>
      <w:tr w:rsidR="00D91E0D" w:rsidRPr="00D91E0D" w:rsidTr="0026468D">
        <w:tc>
          <w:tcPr>
            <w:tcW w:w="9639" w:type="dxa"/>
            <w:gridSpan w:val="8"/>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r w:rsidRPr="00D91E0D">
              <w:rPr>
                <w:rFonts w:ascii="Arial" w:eastAsia="Times New Roman" w:hAnsi="Arial" w:cs="Times New Roman"/>
                <w:b/>
                <w:color w:val="000000"/>
                <w:sz w:val="18"/>
                <w:szCs w:val="18"/>
                <w:lang w:eastAsia="en-AU"/>
              </w:rPr>
              <w:t xml:space="preserve">Name of environment/area: </w:t>
            </w:r>
          </w:p>
        </w:tc>
      </w:tr>
      <w:tr w:rsidR="00D91E0D" w:rsidRPr="00D91E0D" w:rsidTr="0026468D">
        <w:tc>
          <w:tcPr>
            <w:tcW w:w="2128" w:type="dxa"/>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Risk identified</w:t>
            </w:r>
          </w:p>
        </w:tc>
        <w:tc>
          <w:tcPr>
            <w:tcW w:w="3543" w:type="dxa"/>
            <w:gridSpan w:val="4"/>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Actions required to minimise the risk</w:t>
            </w:r>
          </w:p>
        </w:tc>
        <w:tc>
          <w:tcPr>
            <w:tcW w:w="1917" w:type="dxa"/>
            <w:gridSpan w:val="2"/>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Who is responsible?</w:t>
            </w:r>
          </w:p>
        </w:tc>
        <w:tc>
          <w:tcPr>
            <w:tcW w:w="2051" w:type="dxa"/>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Completion date?</w:t>
            </w:r>
          </w:p>
        </w:tc>
      </w:tr>
      <w:tr w:rsidR="00D91E0D" w:rsidRPr="00D91E0D" w:rsidTr="0026468D">
        <w:tc>
          <w:tcPr>
            <w:tcW w:w="2128" w:type="dxa"/>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p>
        </w:tc>
        <w:tc>
          <w:tcPr>
            <w:tcW w:w="3543" w:type="dxa"/>
            <w:gridSpan w:val="4"/>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191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2051" w:type="dxa"/>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r>
      <w:tr w:rsidR="00D91E0D" w:rsidRPr="00D91E0D" w:rsidTr="0026468D">
        <w:tc>
          <w:tcPr>
            <w:tcW w:w="2128" w:type="dxa"/>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p>
        </w:tc>
        <w:tc>
          <w:tcPr>
            <w:tcW w:w="3543" w:type="dxa"/>
            <w:gridSpan w:val="4"/>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191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2051" w:type="dxa"/>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r>
      <w:tr w:rsidR="00D91E0D" w:rsidRPr="00D91E0D" w:rsidTr="0026468D">
        <w:tc>
          <w:tcPr>
            <w:tcW w:w="2128" w:type="dxa"/>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p>
        </w:tc>
        <w:tc>
          <w:tcPr>
            <w:tcW w:w="3543" w:type="dxa"/>
            <w:gridSpan w:val="4"/>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191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2051" w:type="dxa"/>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r>
      <w:tr w:rsidR="00D91E0D" w:rsidRPr="00D91E0D" w:rsidTr="0026468D">
        <w:tc>
          <w:tcPr>
            <w:tcW w:w="2128" w:type="dxa"/>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p>
        </w:tc>
        <w:tc>
          <w:tcPr>
            <w:tcW w:w="3543" w:type="dxa"/>
            <w:gridSpan w:val="4"/>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191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2051" w:type="dxa"/>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r>
      <w:tr w:rsidR="00D91E0D" w:rsidRPr="00D91E0D" w:rsidTr="0026468D">
        <w:tc>
          <w:tcPr>
            <w:tcW w:w="9639" w:type="dxa"/>
            <w:gridSpan w:val="8"/>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r w:rsidRPr="00D91E0D">
              <w:rPr>
                <w:rFonts w:ascii="Arial" w:eastAsia="Times New Roman" w:hAnsi="Arial" w:cs="Times New Roman"/>
                <w:b/>
                <w:color w:val="000000"/>
                <w:sz w:val="18"/>
                <w:szCs w:val="18"/>
                <w:lang w:eastAsia="en-AU"/>
              </w:rPr>
              <w:lastRenderedPageBreak/>
              <w:t xml:space="preserve">Name of environment/area: </w:t>
            </w:r>
          </w:p>
        </w:tc>
      </w:tr>
      <w:tr w:rsidR="00D91E0D" w:rsidRPr="00D91E0D" w:rsidTr="0026468D">
        <w:tc>
          <w:tcPr>
            <w:tcW w:w="2128" w:type="dxa"/>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Risk identified</w:t>
            </w:r>
          </w:p>
        </w:tc>
        <w:tc>
          <w:tcPr>
            <w:tcW w:w="3543" w:type="dxa"/>
            <w:gridSpan w:val="4"/>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Actions required to minimise the risk</w:t>
            </w:r>
          </w:p>
        </w:tc>
        <w:tc>
          <w:tcPr>
            <w:tcW w:w="1917" w:type="dxa"/>
            <w:gridSpan w:val="2"/>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Who is responsible?</w:t>
            </w:r>
          </w:p>
        </w:tc>
        <w:tc>
          <w:tcPr>
            <w:tcW w:w="2051" w:type="dxa"/>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r w:rsidRPr="00D91E0D">
              <w:rPr>
                <w:rFonts w:ascii="Arial" w:eastAsia="Times New Roman" w:hAnsi="Arial" w:cs="Times New Roman"/>
                <w:b/>
                <w:color w:val="000000"/>
                <w:sz w:val="18"/>
                <w:szCs w:val="18"/>
                <w:lang w:eastAsia="en-AU"/>
              </w:rPr>
              <w:t>Completion date?</w:t>
            </w:r>
          </w:p>
        </w:tc>
      </w:tr>
      <w:tr w:rsidR="00D91E0D" w:rsidRPr="00D91E0D" w:rsidTr="0026468D">
        <w:tc>
          <w:tcPr>
            <w:tcW w:w="2128" w:type="dxa"/>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p>
        </w:tc>
        <w:tc>
          <w:tcPr>
            <w:tcW w:w="3543" w:type="dxa"/>
            <w:gridSpan w:val="4"/>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191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2051" w:type="dxa"/>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r>
      <w:tr w:rsidR="00D91E0D" w:rsidRPr="00D91E0D" w:rsidTr="0026468D">
        <w:tc>
          <w:tcPr>
            <w:tcW w:w="2128" w:type="dxa"/>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p>
        </w:tc>
        <w:tc>
          <w:tcPr>
            <w:tcW w:w="3543" w:type="dxa"/>
            <w:gridSpan w:val="4"/>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191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2051" w:type="dxa"/>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r>
      <w:tr w:rsidR="00D91E0D" w:rsidRPr="00D91E0D" w:rsidTr="0026468D">
        <w:tc>
          <w:tcPr>
            <w:tcW w:w="2128" w:type="dxa"/>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p>
        </w:tc>
        <w:tc>
          <w:tcPr>
            <w:tcW w:w="3543" w:type="dxa"/>
            <w:gridSpan w:val="4"/>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191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2051" w:type="dxa"/>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r>
      <w:tr w:rsidR="00D91E0D" w:rsidRPr="00D91E0D" w:rsidTr="0026468D">
        <w:tc>
          <w:tcPr>
            <w:tcW w:w="2128" w:type="dxa"/>
            <w:shd w:val="clear" w:color="auto" w:fill="auto"/>
          </w:tcPr>
          <w:p w:rsidR="00D91E0D" w:rsidRPr="00D91E0D" w:rsidRDefault="00D91E0D" w:rsidP="00D91E0D">
            <w:pPr>
              <w:spacing w:after="180" w:line="220" w:lineRule="atLeast"/>
              <w:rPr>
                <w:rFonts w:ascii="Arial" w:eastAsia="Times New Roman" w:hAnsi="Arial" w:cs="Times New Roman"/>
                <w:b/>
                <w:color w:val="000000"/>
                <w:sz w:val="18"/>
                <w:szCs w:val="18"/>
                <w:lang w:eastAsia="en-AU"/>
              </w:rPr>
            </w:pPr>
          </w:p>
        </w:tc>
        <w:tc>
          <w:tcPr>
            <w:tcW w:w="3543" w:type="dxa"/>
            <w:gridSpan w:val="4"/>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1917"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c>
          <w:tcPr>
            <w:tcW w:w="2051" w:type="dxa"/>
            <w:shd w:val="clear" w:color="auto" w:fill="auto"/>
          </w:tcPr>
          <w:p w:rsidR="00D91E0D" w:rsidRPr="00D91E0D" w:rsidRDefault="00D91E0D" w:rsidP="00D91E0D">
            <w:pPr>
              <w:spacing w:after="180" w:line="220" w:lineRule="atLeast"/>
              <w:rPr>
                <w:rFonts w:ascii="Arial" w:eastAsia="Times New Roman" w:hAnsi="Arial" w:cs="Times New Roman"/>
                <w:color w:val="000000"/>
                <w:sz w:val="18"/>
                <w:szCs w:val="18"/>
                <w:lang w:eastAsia="en-AU"/>
              </w:rPr>
            </w:pPr>
          </w:p>
        </w:tc>
      </w:tr>
    </w:tbl>
    <w:p w:rsidR="00D91E0D" w:rsidRPr="00D91E0D" w:rsidRDefault="00D91E0D" w:rsidP="00D91E0D">
      <w:pPr>
        <w:spacing w:after="180" w:line="240" w:lineRule="auto"/>
        <w:rPr>
          <w:rFonts w:ascii="Arial" w:eastAsia="Times New Roman" w:hAnsi="Arial" w:cs="Times New Roman"/>
          <w:color w:val="000000"/>
          <w:sz w:val="20"/>
          <w:szCs w:val="24"/>
        </w:rPr>
      </w:pPr>
    </w:p>
    <w:p w:rsidR="00D91E0D" w:rsidRPr="00D91E0D" w:rsidRDefault="00D91E0D" w:rsidP="00D91E0D">
      <w:pPr>
        <w:spacing w:after="180" w:line="240" w:lineRule="auto"/>
        <w:rPr>
          <w:rFonts w:ascii="Arial" w:eastAsia="Times New Roman" w:hAnsi="Arial" w:cs="Times New Roman"/>
          <w:color w:val="000000"/>
          <w:sz w:val="20"/>
          <w:szCs w:val="24"/>
        </w:rPr>
      </w:pPr>
    </w:p>
    <w:p w:rsidR="00D91E0D" w:rsidRPr="00D91E0D" w:rsidRDefault="00D91E0D" w:rsidP="00D91E0D">
      <w:pPr>
        <w:spacing w:after="180" w:line="240" w:lineRule="auto"/>
        <w:rPr>
          <w:rFonts w:ascii="Arial" w:eastAsia="Times New Roman" w:hAnsi="Arial" w:cs="Times New Roman"/>
          <w:color w:val="000000"/>
          <w:sz w:val="20"/>
          <w:szCs w:val="24"/>
        </w:rPr>
      </w:pPr>
      <w:r w:rsidRPr="00D91E0D">
        <w:rPr>
          <w:rFonts w:ascii="Arial" w:eastAsia="Times New Roman" w:hAnsi="Arial" w:cs="Times New Roman"/>
          <w:color w:val="000000"/>
          <w:sz w:val="20"/>
          <w:szCs w:val="24"/>
        </w:rPr>
        <w:t>(Continues on next page)</w:t>
      </w:r>
    </w:p>
    <w:p w:rsidR="00D91E0D" w:rsidRPr="00D91E0D" w:rsidRDefault="00D91E0D" w:rsidP="00D91E0D">
      <w:pPr>
        <w:spacing w:after="180" w:line="240" w:lineRule="auto"/>
        <w:rPr>
          <w:rFonts w:ascii="Arial" w:eastAsia="Times New Roman" w:hAnsi="Arial" w:cs="Times New Roman"/>
          <w:color w:val="000000"/>
          <w:sz w:val="20"/>
          <w:szCs w:val="24"/>
        </w:rPr>
      </w:pPr>
    </w:p>
    <w:p w:rsidR="00D91E0D" w:rsidRPr="00D91E0D" w:rsidRDefault="00D91E0D" w:rsidP="00D91E0D">
      <w:pPr>
        <w:spacing w:after="180" w:line="240" w:lineRule="auto"/>
        <w:rPr>
          <w:rFonts w:ascii="Arial" w:eastAsia="Times New Roman" w:hAnsi="Arial" w:cs="Times New Roman"/>
          <w:color w:val="000000"/>
          <w:sz w:val="20"/>
          <w:szCs w:val="24"/>
        </w:rPr>
      </w:pPr>
      <w:r>
        <w:rPr>
          <w:rFonts w:ascii="Arial" w:eastAsia="Times New Roman" w:hAnsi="Arial" w:cs="Times New Roman"/>
          <w:noProof/>
          <w:color w:val="000000"/>
          <w:sz w:val="20"/>
          <w:szCs w:val="24"/>
          <w:lang w:eastAsia="en-AU"/>
        </w:rPr>
        <w:lastRenderedPageBreak/>
        <w:drawing>
          <wp:inline distT="0" distB="0" distL="0" distR="0">
            <wp:extent cx="6121400" cy="8643620"/>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21400" cy="8643620"/>
                    </a:xfrm>
                    <a:prstGeom prst="rect">
                      <a:avLst/>
                    </a:prstGeom>
                    <a:noFill/>
                    <a:ln>
                      <a:noFill/>
                    </a:ln>
                  </pic:spPr>
                </pic:pic>
              </a:graphicData>
            </a:graphic>
          </wp:inline>
        </w:drawing>
      </w:r>
    </w:p>
    <w:p w:rsidR="00D91E0D" w:rsidRPr="00D91E0D" w:rsidRDefault="00D91E0D" w:rsidP="00D91E0D">
      <w:pPr>
        <w:spacing w:after="180" w:line="240" w:lineRule="auto"/>
        <w:rPr>
          <w:rFonts w:ascii="Arial" w:eastAsia="Times New Roman" w:hAnsi="Arial" w:cs="Times New Roman"/>
          <w:color w:val="000000"/>
          <w:sz w:val="20"/>
          <w:szCs w:val="24"/>
        </w:rPr>
      </w:pPr>
      <w:r>
        <w:rPr>
          <w:rFonts w:ascii="Arial" w:eastAsia="Times New Roman" w:hAnsi="Arial" w:cs="Times New Roman"/>
          <w:noProof/>
          <w:color w:val="000000"/>
          <w:sz w:val="20"/>
          <w:szCs w:val="24"/>
          <w:lang w:eastAsia="en-AU"/>
        </w:rPr>
        <w:lastRenderedPageBreak/>
        <w:drawing>
          <wp:inline distT="0" distB="0" distL="0" distR="0">
            <wp:extent cx="6121400" cy="8643620"/>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1400" cy="8643620"/>
                    </a:xfrm>
                    <a:prstGeom prst="rect">
                      <a:avLst/>
                    </a:prstGeom>
                    <a:noFill/>
                    <a:ln>
                      <a:noFill/>
                    </a:ln>
                  </pic:spPr>
                </pic:pic>
              </a:graphicData>
            </a:graphic>
          </wp:inline>
        </w:drawing>
      </w:r>
    </w:p>
    <w:p w:rsidR="00D91E0D" w:rsidRPr="00D91E0D" w:rsidRDefault="00D91E0D" w:rsidP="00D91E0D">
      <w:pPr>
        <w:spacing w:after="180" w:line="240" w:lineRule="auto"/>
        <w:rPr>
          <w:rFonts w:ascii="Arial" w:eastAsia="Times New Roman" w:hAnsi="Arial" w:cs="Times New Roman"/>
          <w:color w:val="000000"/>
          <w:sz w:val="20"/>
          <w:szCs w:val="24"/>
        </w:rPr>
      </w:pPr>
    </w:p>
    <w:p w:rsidR="00D91E0D" w:rsidRPr="00D91E0D" w:rsidRDefault="00D91E0D" w:rsidP="00D91E0D">
      <w:pPr>
        <w:spacing w:after="180" w:line="240" w:lineRule="auto"/>
        <w:rPr>
          <w:rFonts w:ascii="Arial" w:eastAsia="Times New Roman" w:hAnsi="Arial" w:cs="Times New Roman"/>
          <w:color w:val="000000"/>
          <w:sz w:val="20"/>
          <w:szCs w:val="24"/>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2"/>
        <w:gridCol w:w="6237"/>
      </w:tblGrid>
      <w:tr w:rsidR="00D91E0D" w:rsidRPr="00D91E0D" w:rsidTr="0026468D">
        <w:tc>
          <w:tcPr>
            <w:tcW w:w="9639" w:type="dxa"/>
            <w:gridSpan w:val="2"/>
            <w:shd w:val="clear" w:color="auto" w:fill="auto"/>
          </w:tcPr>
          <w:p w:rsidR="00D91E0D" w:rsidRPr="00D91E0D" w:rsidRDefault="00D91E0D" w:rsidP="00D91E0D">
            <w:pPr>
              <w:spacing w:after="84"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lastRenderedPageBreak/>
              <w:t>This Individual Anaphylaxis Management Plan will be reviewed on any of the following occurrences (whichever happen earlier):</w:t>
            </w:r>
          </w:p>
          <w:p w:rsidR="00D91E0D" w:rsidRPr="00D91E0D" w:rsidRDefault="00D91E0D" w:rsidP="00D91E0D">
            <w:pPr>
              <w:spacing w:after="84"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annually;</w:t>
            </w:r>
          </w:p>
          <w:p w:rsidR="00D91E0D" w:rsidRPr="00D91E0D" w:rsidRDefault="00D91E0D" w:rsidP="00D91E0D">
            <w:pPr>
              <w:spacing w:after="84"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if the student's medical condition, insofar as it relates to allergy and the potential for anaphylactic reaction, changes ;</w:t>
            </w:r>
          </w:p>
          <w:p w:rsidR="00D91E0D" w:rsidRPr="00D91E0D" w:rsidRDefault="00D91E0D" w:rsidP="00D91E0D">
            <w:pPr>
              <w:spacing w:after="84"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as soon as practicable after the student has an anaphylactic reaction at School; and</w:t>
            </w:r>
          </w:p>
          <w:p w:rsidR="00D91E0D" w:rsidRPr="00D91E0D" w:rsidRDefault="00D91E0D" w:rsidP="00D91E0D">
            <w:pPr>
              <w:spacing w:after="180" w:line="220" w:lineRule="atLeast"/>
              <w:rPr>
                <w:rFonts w:ascii="Arial" w:eastAsia="Times New Roman" w:hAnsi="Arial" w:cs="Times New Roman"/>
                <w:color w:val="000000"/>
                <w:sz w:val="20"/>
                <w:szCs w:val="24"/>
                <w:lang w:eastAsia="en-AU"/>
              </w:rPr>
            </w:pPr>
            <w:proofErr w:type="gramStart"/>
            <w:r w:rsidRPr="00D91E0D">
              <w:rPr>
                <w:rFonts w:ascii="Arial" w:eastAsia="Times New Roman" w:hAnsi="Arial" w:cs="Times New Roman"/>
                <w:color w:val="000000"/>
                <w:sz w:val="20"/>
                <w:szCs w:val="24"/>
                <w:lang w:eastAsia="en-AU"/>
              </w:rPr>
              <w:t>when</w:t>
            </w:r>
            <w:proofErr w:type="gramEnd"/>
            <w:r w:rsidRPr="00D91E0D">
              <w:rPr>
                <w:rFonts w:ascii="Arial" w:eastAsia="Times New Roman" w:hAnsi="Arial" w:cs="Times New Roman"/>
                <w:color w:val="000000"/>
                <w:sz w:val="20"/>
                <w:szCs w:val="24"/>
                <w:lang w:eastAsia="en-AU"/>
              </w:rPr>
              <w:t xml:space="preserve"> the student is to participate in an off-site activity, such as camps and excursions, or at special events conducted, organised or attended by the School (</w:t>
            </w:r>
            <w:proofErr w:type="spellStart"/>
            <w:r w:rsidRPr="00D91E0D">
              <w:rPr>
                <w:rFonts w:ascii="Arial" w:eastAsia="Times New Roman" w:hAnsi="Arial" w:cs="Times New Roman"/>
                <w:color w:val="000000"/>
                <w:sz w:val="20"/>
                <w:szCs w:val="24"/>
                <w:lang w:eastAsia="en-AU"/>
              </w:rPr>
              <w:t>eg</w:t>
            </w:r>
            <w:proofErr w:type="spellEnd"/>
            <w:r w:rsidRPr="00D91E0D">
              <w:rPr>
                <w:rFonts w:ascii="Arial" w:eastAsia="Times New Roman" w:hAnsi="Arial" w:cs="Times New Roman"/>
                <w:color w:val="000000"/>
                <w:sz w:val="20"/>
                <w:szCs w:val="24"/>
                <w:lang w:eastAsia="en-AU"/>
              </w:rPr>
              <w:t>. class parties, elective subjects, cultural days, fetes, incursions).</w:t>
            </w:r>
          </w:p>
          <w:p w:rsidR="00D91E0D" w:rsidRPr="00D91E0D" w:rsidRDefault="00D91E0D" w:rsidP="00D91E0D">
            <w:pPr>
              <w:spacing w:after="84"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I have been consulted in the development of this Individual Anaphylaxis Management Plan.</w:t>
            </w:r>
          </w:p>
          <w:p w:rsidR="00D91E0D" w:rsidRPr="00D91E0D" w:rsidRDefault="00D91E0D" w:rsidP="00D91E0D">
            <w:pPr>
              <w:spacing w:after="84"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I consent to the risk minimisation strategies proposed.</w:t>
            </w:r>
          </w:p>
          <w:p w:rsidR="00D91E0D" w:rsidRPr="00D91E0D" w:rsidRDefault="00D91E0D" w:rsidP="00D91E0D">
            <w:p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Risk minimisation strategies are available at Chapter 8 - Prevention Strategies of the Anaphylaxis Guidelines</w:t>
            </w:r>
          </w:p>
        </w:tc>
      </w:tr>
      <w:tr w:rsidR="00D91E0D" w:rsidRPr="00D91E0D" w:rsidTr="0026468D">
        <w:tc>
          <w:tcPr>
            <w:tcW w:w="3402" w:type="dxa"/>
            <w:shd w:val="clear" w:color="auto" w:fill="auto"/>
          </w:tcPr>
          <w:p w:rsidR="00D91E0D" w:rsidRPr="00D91E0D" w:rsidRDefault="00D91E0D" w:rsidP="00D91E0D">
            <w:p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Signature of parent:</w:t>
            </w:r>
          </w:p>
        </w:tc>
        <w:tc>
          <w:tcPr>
            <w:tcW w:w="6237" w:type="dxa"/>
            <w:shd w:val="clear" w:color="auto" w:fill="auto"/>
          </w:tcPr>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tc>
      </w:tr>
      <w:tr w:rsidR="00D91E0D" w:rsidRPr="00D91E0D" w:rsidTr="0026468D">
        <w:tc>
          <w:tcPr>
            <w:tcW w:w="3402" w:type="dxa"/>
            <w:shd w:val="clear" w:color="auto" w:fill="auto"/>
          </w:tcPr>
          <w:p w:rsidR="00D91E0D" w:rsidRPr="00D91E0D" w:rsidRDefault="00D91E0D" w:rsidP="00D91E0D">
            <w:p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Date:</w:t>
            </w:r>
          </w:p>
        </w:tc>
        <w:tc>
          <w:tcPr>
            <w:tcW w:w="6237" w:type="dxa"/>
            <w:shd w:val="clear" w:color="auto" w:fill="auto"/>
          </w:tcPr>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tc>
      </w:tr>
      <w:tr w:rsidR="00D91E0D" w:rsidRPr="00D91E0D" w:rsidTr="0026468D">
        <w:tc>
          <w:tcPr>
            <w:tcW w:w="9639" w:type="dxa"/>
            <w:gridSpan w:val="2"/>
            <w:shd w:val="clear" w:color="auto" w:fill="auto"/>
          </w:tcPr>
          <w:p w:rsidR="00D91E0D" w:rsidRPr="00D91E0D" w:rsidRDefault="00D91E0D" w:rsidP="00D91E0D">
            <w:p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I have consulted the Parents of the students and the relevant School Staff who will be involved in the implementation of this Individual Anaphylaxis Management Plan.</w:t>
            </w:r>
          </w:p>
        </w:tc>
      </w:tr>
      <w:tr w:rsidR="00D91E0D" w:rsidRPr="00D91E0D" w:rsidTr="0026468D">
        <w:tc>
          <w:tcPr>
            <w:tcW w:w="3402" w:type="dxa"/>
            <w:shd w:val="clear" w:color="auto" w:fill="auto"/>
          </w:tcPr>
          <w:p w:rsidR="00D91E0D" w:rsidRPr="00D91E0D" w:rsidRDefault="00D91E0D" w:rsidP="00D91E0D">
            <w:p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Signature of Principal (or nominee):</w:t>
            </w:r>
          </w:p>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tc>
        <w:tc>
          <w:tcPr>
            <w:tcW w:w="6237" w:type="dxa"/>
            <w:shd w:val="clear" w:color="auto" w:fill="auto"/>
          </w:tcPr>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tc>
      </w:tr>
      <w:tr w:rsidR="00D91E0D" w:rsidRPr="00D91E0D" w:rsidTr="0026468D">
        <w:tc>
          <w:tcPr>
            <w:tcW w:w="3402" w:type="dxa"/>
            <w:shd w:val="clear" w:color="auto" w:fill="auto"/>
          </w:tcPr>
          <w:p w:rsidR="00D91E0D" w:rsidRPr="00D91E0D" w:rsidRDefault="00D91E0D" w:rsidP="00D91E0D">
            <w:pPr>
              <w:spacing w:after="180" w:line="220" w:lineRule="atLeast"/>
              <w:rPr>
                <w:rFonts w:ascii="Arial" w:eastAsia="Times New Roman" w:hAnsi="Arial" w:cs="Times New Roman"/>
                <w:color w:val="000000"/>
                <w:sz w:val="20"/>
                <w:szCs w:val="24"/>
                <w:lang w:eastAsia="en-AU"/>
              </w:rPr>
            </w:pPr>
            <w:r w:rsidRPr="00D91E0D">
              <w:rPr>
                <w:rFonts w:ascii="Arial" w:eastAsia="Times New Roman" w:hAnsi="Arial" w:cs="Times New Roman"/>
                <w:color w:val="000000"/>
                <w:sz w:val="20"/>
                <w:szCs w:val="24"/>
                <w:lang w:eastAsia="en-AU"/>
              </w:rPr>
              <w:t>Date:</w:t>
            </w:r>
          </w:p>
        </w:tc>
        <w:tc>
          <w:tcPr>
            <w:tcW w:w="6237" w:type="dxa"/>
            <w:shd w:val="clear" w:color="auto" w:fill="auto"/>
          </w:tcPr>
          <w:p w:rsidR="00D91E0D" w:rsidRPr="00D91E0D" w:rsidRDefault="00D91E0D" w:rsidP="00D91E0D">
            <w:pPr>
              <w:spacing w:after="180" w:line="220" w:lineRule="atLeast"/>
              <w:rPr>
                <w:rFonts w:ascii="Arial" w:eastAsia="Times New Roman" w:hAnsi="Arial" w:cs="Times New Roman"/>
                <w:color w:val="000000"/>
                <w:sz w:val="20"/>
                <w:szCs w:val="24"/>
                <w:lang w:eastAsia="en-AU"/>
              </w:rPr>
            </w:pPr>
          </w:p>
        </w:tc>
      </w:tr>
    </w:tbl>
    <w:p w:rsidR="00D91E0D" w:rsidRPr="00D91E0D" w:rsidRDefault="00D91E0D" w:rsidP="00D91E0D">
      <w:pPr>
        <w:spacing w:after="180" w:line="240" w:lineRule="auto"/>
        <w:rPr>
          <w:rFonts w:ascii="Arial" w:eastAsia="Times New Roman" w:hAnsi="Arial" w:cs="Times New Roman"/>
          <w:color w:val="000000"/>
          <w:sz w:val="20"/>
          <w:szCs w:val="24"/>
        </w:rPr>
      </w:pPr>
    </w:p>
    <w:p w:rsidR="00902792" w:rsidRDefault="00902792">
      <w:pPr>
        <w:rPr>
          <w:b/>
        </w:rPr>
      </w:pPr>
    </w:p>
    <w:sectPr w:rsidR="00902792" w:rsidSect="009974C6">
      <w:pgSz w:w="11906" w:h="16838"/>
      <w:pgMar w:top="568"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20002A87" w:usb1="00000000" w:usb2="00000000" w:usb3="00000000" w:csb0="000001FF" w:csb1="00000000"/>
  </w:font>
  <w:font w:name="Wingdings 2">
    <w:panose1 w:val="05020102010507070707"/>
    <w:charset w:val="02"/>
    <w:family w:val="roman"/>
    <w:pitch w:val="variable"/>
    <w:sig w:usb0="00000000" w:usb1="10000000" w:usb2="00000000" w:usb3="00000000" w:csb0="8000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F"/>
    <w:lvl w:ilvl="0">
      <w:numFmt w:val="decimal"/>
      <w:lvlText w:val="*"/>
      <w:lvlJc w:val="left"/>
    </w:lvl>
  </w:abstractNum>
  <w:abstractNum w:abstractNumId="1">
    <w:nsid w:val="00AB5578"/>
    <w:multiLevelType w:val="hybridMultilevel"/>
    <w:tmpl w:val="590A27C4"/>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
    <w:nsid w:val="0D28649F"/>
    <w:multiLevelType w:val="hybridMultilevel"/>
    <w:tmpl w:val="FAC26D8A"/>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
    <w:nsid w:val="10DA3426"/>
    <w:multiLevelType w:val="hybridMultilevel"/>
    <w:tmpl w:val="69901FD6"/>
    <w:lvl w:ilvl="0" w:tplc="0C090005">
      <w:start w:val="1"/>
      <w:numFmt w:val="bullet"/>
      <w:lvlText w:val=""/>
      <w:lvlJc w:val="left"/>
      <w:pPr>
        <w:ind w:left="360" w:hanging="360"/>
      </w:pPr>
      <w:rPr>
        <w:rFonts w:ascii="Wingdings" w:hAnsi="Wingdings"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4">
    <w:nsid w:val="12213E2A"/>
    <w:multiLevelType w:val="hybridMultilevel"/>
    <w:tmpl w:val="12CC94F8"/>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
    <w:nsid w:val="199231DC"/>
    <w:multiLevelType w:val="hybridMultilevel"/>
    <w:tmpl w:val="E3F60B30"/>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6">
    <w:nsid w:val="1A23738D"/>
    <w:multiLevelType w:val="singleLevel"/>
    <w:tmpl w:val="32FAEE2E"/>
    <w:lvl w:ilvl="0">
      <w:start w:val="1"/>
      <w:numFmt w:val="bullet"/>
      <w:lvlText w:val=""/>
      <w:lvlJc w:val="left"/>
      <w:pPr>
        <w:tabs>
          <w:tab w:val="num" w:pos="1069"/>
        </w:tabs>
        <w:ind w:left="1069" w:hanging="360"/>
      </w:pPr>
      <w:rPr>
        <w:rFonts w:ascii="Symbol" w:hAnsi="Symbol" w:hint="default"/>
      </w:rPr>
    </w:lvl>
  </w:abstractNum>
  <w:abstractNum w:abstractNumId="7">
    <w:nsid w:val="1E0A1EC2"/>
    <w:multiLevelType w:val="hybridMultilevel"/>
    <w:tmpl w:val="5D40D614"/>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8">
    <w:nsid w:val="1F041834"/>
    <w:multiLevelType w:val="hybridMultilevel"/>
    <w:tmpl w:val="827C45C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9">
    <w:nsid w:val="21E46D37"/>
    <w:multiLevelType w:val="hybridMultilevel"/>
    <w:tmpl w:val="C974ED56"/>
    <w:lvl w:ilvl="0" w:tplc="98EAC2DE">
      <w:start w:val="1"/>
      <w:numFmt w:val="bullet"/>
      <w:lvlText w:val=""/>
      <w:lvlJc w:val="left"/>
      <w:pPr>
        <w:tabs>
          <w:tab w:val="num" w:pos="1080"/>
        </w:tabs>
        <w:ind w:left="1080" w:hanging="360"/>
      </w:pPr>
      <w:rPr>
        <w:rFonts w:ascii="Symbol" w:hAnsi="Symbol" w:hint="default"/>
        <w:sz w:val="23"/>
        <w:szCs w:val="23"/>
      </w:rPr>
    </w:lvl>
    <w:lvl w:ilvl="1" w:tplc="0C090003" w:tentative="1">
      <w:start w:val="1"/>
      <w:numFmt w:val="bullet"/>
      <w:lvlText w:val="o"/>
      <w:lvlJc w:val="left"/>
      <w:pPr>
        <w:tabs>
          <w:tab w:val="num" w:pos="1800"/>
        </w:tabs>
        <w:ind w:left="1800" w:hanging="360"/>
      </w:pPr>
      <w:rPr>
        <w:rFonts w:ascii="Courier New" w:hAnsi="Courier New" w:cs="Courier New" w:hint="default"/>
      </w:rPr>
    </w:lvl>
    <w:lvl w:ilvl="2" w:tplc="0C090005" w:tentative="1">
      <w:start w:val="1"/>
      <w:numFmt w:val="bullet"/>
      <w:lvlText w:val=""/>
      <w:lvlJc w:val="left"/>
      <w:pPr>
        <w:tabs>
          <w:tab w:val="num" w:pos="2520"/>
        </w:tabs>
        <w:ind w:left="2520" w:hanging="360"/>
      </w:pPr>
      <w:rPr>
        <w:rFonts w:ascii="Wingdings" w:hAnsi="Wingdings" w:hint="default"/>
      </w:rPr>
    </w:lvl>
    <w:lvl w:ilvl="3" w:tplc="0C090001" w:tentative="1">
      <w:start w:val="1"/>
      <w:numFmt w:val="bullet"/>
      <w:lvlText w:val=""/>
      <w:lvlJc w:val="left"/>
      <w:pPr>
        <w:tabs>
          <w:tab w:val="num" w:pos="3240"/>
        </w:tabs>
        <w:ind w:left="3240" w:hanging="360"/>
      </w:pPr>
      <w:rPr>
        <w:rFonts w:ascii="Symbol" w:hAnsi="Symbol" w:hint="default"/>
      </w:rPr>
    </w:lvl>
    <w:lvl w:ilvl="4" w:tplc="0C090003" w:tentative="1">
      <w:start w:val="1"/>
      <w:numFmt w:val="bullet"/>
      <w:lvlText w:val="o"/>
      <w:lvlJc w:val="left"/>
      <w:pPr>
        <w:tabs>
          <w:tab w:val="num" w:pos="3960"/>
        </w:tabs>
        <w:ind w:left="3960" w:hanging="360"/>
      </w:pPr>
      <w:rPr>
        <w:rFonts w:ascii="Courier New" w:hAnsi="Courier New" w:cs="Courier New" w:hint="default"/>
      </w:rPr>
    </w:lvl>
    <w:lvl w:ilvl="5" w:tplc="0C090005" w:tentative="1">
      <w:start w:val="1"/>
      <w:numFmt w:val="bullet"/>
      <w:lvlText w:val=""/>
      <w:lvlJc w:val="left"/>
      <w:pPr>
        <w:tabs>
          <w:tab w:val="num" w:pos="4680"/>
        </w:tabs>
        <w:ind w:left="4680" w:hanging="360"/>
      </w:pPr>
      <w:rPr>
        <w:rFonts w:ascii="Wingdings" w:hAnsi="Wingdings" w:hint="default"/>
      </w:rPr>
    </w:lvl>
    <w:lvl w:ilvl="6" w:tplc="0C090001" w:tentative="1">
      <w:start w:val="1"/>
      <w:numFmt w:val="bullet"/>
      <w:lvlText w:val=""/>
      <w:lvlJc w:val="left"/>
      <w:pPr>
        <w:tabs>
          <w:tab w:val="num" w:pos="5400"/>
        </w:tabs>
        <w:ind w:left="5400" w:hanging="360"/>
      </w:pPr>
      <w:rPr>
        <w:rFonts w:ascii="Symbol" w:hAnsi="Symbol" w:hint="default"/>
      </w:rPr>
    </w:lvl>
    <w:lvl w:ilvl="7" w:tplc="0C090003" w:tentative="1">
      <w:start w:val="1"/>
      <w:numFmt w:val="bullet"/>
      <w:lvlText w:val="o"/>
      <w:lvlJc w:val="left"/>
      <w:pPr>
        <w:tabs>
          <w:tab w:val="num" w:pos="6120"/>
        </w:tabs>
        <w:ind w:left="6120" w:hanging="360"/>
      </w:pPr>
      <w:rPr>
        <w:rFonts w:ascii="Courier New" w:hAnsi="Courier New" w:cs="Courier New" w:hint="default"/>
      </w:rPr>
    </w:lvl>
    <w:lvl w:ilvl="8" w:tplc="0C090005" w:tentative="1">
      <w:start w:val="1"/>
      <w:numFmt w:val="bullet"/>
      <w:lvlText w:val=""/>
      <w:lvlJc w:val="left"/>
      <w:pPr>
        <w:tabs>
          <w:tab w:val="num" w:pos="6840"/>
        </w:tabs>
        <w:ind w:left="6840" w:hanging="360"/>
      </w:pPr>
      <w:rPr>
        <w:rFonts w:ascii="Wingdings" w:hAnsi="Wingdings" w:hint="default"/>
      </w:rPr>
    </w:lvl>
  </w:abstractNum>
  <w:abstractNum w:abstractNumId="10">
    <w:nsid w:val="28C37410"/>
    <w:multiLevelType w:val="hybridMultilevel"/>
    <w:tmpl w:val="ABEACB5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1">
    <w:nsid w:val="3AAD4B16"/>
    <w:multiLevelType w:val="hybridMultilevel"/>
    <w:tmpl w:val="85AE00AA"/>
    <w:lvl w:ilvl="0" w:tplc="98EAC2DE">
      <w:start w:val="1"/>
      <w:numFmt w:val="bullet"/>
      <w:lvlText w:val=""/>
      <w:lvlJc w:val="left"/>
      <w:pPr>
        <w:tabs>
          <w:tab w:val="num" w:pos="360"/>
        </w:tabs>
        <w:ind w:left="360" w:hanging="360"/>
      </w:pPr>
      <w:rPr>
        <w:rFonts w:ascii="Symbol" w:hAnsi="Symbol" w:hint="default"/>
        <w:sz w:val="23"/>
        <w:szCs w:val="23"/>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12">
    <w:nsid w:val="3BCC434E"/>
    <w:multiLevelType w:val="hybridMultilevel"/>
    <w:tmpl w:val="A0FC8066"/>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3">
    <w:nsid w:val="3C275A8A"/>
    <w:multiLevelType w:val="hybridMultilevel"/>
    <w:tmpl w:val="FF8C3AC8"/>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4">
    <w:nsid w:val="40716FE8"/>
    <w:multiLevelType w:val="singleLevel"/>
    <w:tmpl w:val="FFFFFFFF"/>
    <w:lvl w:ilvl="0">
      <w:numFmt w:val="bullet"/>
      <w:lvlText w:val=""/>
      <w:legacy w:legacy="1" w:legacySpace="0" w:legacyIndent="360"/>
      <w:lvlJc w:val="left"/>
      <w:pPr>
        <w:ind w:left="1080" w:hanging="360"/>
      </w:pPr>
      <w:rPr>
        <w:rFonts w:ascii="Symbol" w:hAnsi="Symbol" w:hint="default"/>
      </w:rPr>
    </w:lvl>
  </w:abstractNum>
  <w:abstractNum w:abstractNumId="15">
    <w:nsid w:val="441065D4"/>
    <w:multiLevelType w:val="hybridMultilevel"/>
    <w:tmpl w:val="995CE5A2"/>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6">
    <w:nsid w:val="496E57F9"/>
    <w:multiLevelType w:val="hybridMultilevel"/>
    <w:tmpl w:val="8136586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7">
    <w:nsid w:val="4B541E99"/>
    <w:multiLevelType w:val="hybridMultilevel"/>
    <w:tmpl w:val="022A50C2"/>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8">
    <w:nsid w:val="4D2A0E94"/>
    <w:multiLevelType w:val="hybridMultilevel"/>
    <w:tmpl w:val="03BCB432"/>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9">
    <w:nsid w:val="4E6968D3"/>
    <w:multiLevelType w:val="hybridMultilevel"/>
    <w:tmpl w:val="72BAC5D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0">
    <w:nsid w:val="56E66CC6"/>
    <w:multiLevelType w:val="hybridMultilevel"/>
    <w:tmpl w:val="B45A54FE"/>
    <w:lvl w:ilvl="0" w:tplc="0C09000F">
      <w:start w:val="1"/>
      <w:numFmt w:val="decimal"/>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1">
    <w:nsid w:val="573C59C6"/>
    <w:multiLevelType w:val="hybridMultilevel"/>
    <w:tmpl w:val="B4A8003A"/>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2">
    <w:nsid w:val="5BDB1D93"/>
    <w:multiLevelType w:val="hybridMultilevel"/>
    <w:tmpl w:val="83C23B9A"/>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3">
    <w:nsid w:val="5C690315"/>
    <w:multiLevelType w:val="singleLevel"/>
    <w:tmpl w:val="32FAEE2E"/>
    <w:lvl w:ilvl="0">
      <w:start w:val="1"/>
      <w:numFmt w:val="bullet"/>
      <w:lvlText w:val=""/>
      <w:lvlJc w:val="left"/>
      <w:pPr>
        <w:tabs>
          <w:tab w:val="num" w:pos="1069"/>
        </w:tabs>
        <w:ind w:left="1069" w:hanging="360"/>
      </w:pPr>
      <w:rPr>
        <w:rFonts w:ascii="Symbol" w:hAnsi="Symbol" w:hint="default"/>
      </w:rPr>
    </w:lvl>
  </w:abstractNum>
  <w:abstractNum w:abstractNumId="24">
    <w:nsid w:val="63E10693"/>
    <w:multiLevelType w:val="hybridMultilevel"/>
    <w:tmpl w:val="C0D8C25C"/>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5">
    <w:nsid w:val="68A606C2"/>
    <w:multiLevelType w:val="hybridMultilevel"/>
    <w:tmpl w:val="F880D9EA"/>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6">
    <w:nsid w:val="6EEE6456"/>
    <w:multiLevelType w:val="singleLevel"/>
    <w:tmpl w:val="32FAEE2E"/>
    <w:lvl w:ilvl="0">
      <w:start w:val="1"/>
      <w:numFmt w:val="bullet"/>
      <w:lvlText w:val=""/>
      <w:lvlJc w:val="left"/>
      <w:pPr>
        <w:tabs>
          <w:tab w:val="num" w:pos="1069"/>
        </w:tabs>
        <w:ind w:left="1069" w:hanging="360"/>
      </w:pPr>
      <w:rPr>
        <w:rFonts w:ascii="Symbol" w:hAnsi="Symbol" w:hint="default"/>
      </w:rPr>
    </w:lvl>
  </w:abstractNum>
  <w:abstractNum w:abstractNumId="27">
    <w:nsid w:val="70983F28"/>
    <w:multiLevelType w:val="singleLevel"/>
    <w:tmpl w:val="FFFFFFFF"/>
    <w:lvl w:ilvl="0">
      <w:numFmt w:val="bullet"/>
      <w:lvlText w:val=""/>
      <w:legacy w:legacy="1" w:legacySpace="0" w:legacyIndent="360"/>
      <w:lvlJc w:val="left"/>
      <w:pPr>
        <w:ind w:left="1080" w:hanging="360"/>
      </w:pPr>
      <w:rPr>
        <w:rFonts w:ascii="Symbol" w:hAnsi="Symbol" w:hint="default"/>
      </w:rPr>
    </w:lvl>
  </w:abstractNum>
  <w:abstractNum w:abstractNumId="28">
    <w:nsid w:val="71051343"/>
    <w:multiLevelType w:val="hybridMultilevel"/>
    <w:tmpl w:val="7B90C700"/>
    <w:lvl w:ilvl="0" w:tplc="0C09000F">
      <w:start w:val="1"/>
      <w:numFmt w:val="decimal"/>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9">
    <w:nsid w:val="79447E6D"/>
    <w:multiLevelType w:val="singleLevel"/>
    <w:tmpl w:val="32FAEE2E"/>
    <w:lvl w:ilvl="0">
      <w:start w:val="1"/>
      <w:numFmt w:val="bullet"/>
      <w:lvlText w:val=""/>
      <w:lvlJc w:val="left"/>
      <w:pPr>
        <w:tabs>
          <w:tab w:val="num" w:pos="1069"/>
        </w:tabs>
        <w:ind w:left="1069" w:hanging="360"/>
      </w:pPr>
      <w:rPr>
        <w:rFonts w:ascii="Symbol" w:hAnsi="Symbol" w:hint="default"/>
      </w:rPr>
    </w:lvl>
  </w:abstractNum>
  <w:abstractNum w:abstractNumId="30">
    <w:nsid w:val="79AD35F5"/>
    <w:multiLevelType w:val="hybridMultilevel"/>
    <w:tmpl w:val="6EC870B4"/>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1">
    <w:nsid w:val="7AC059EE"/>
    <w:multiLevelType w:val="hybridMultilevel"/>
    <w:tmpl w:val="6876F85A"/>
    <w:lvl w:ilvl="0" w:tplc="62B655F8">
      <w:start w:val="1"/>
      <w:numFmt w:val="decimal"/>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num w:numId="1">
    <w:abstractNumId w:val="0"/>
    <w:lvlOverride w:ilvl="0">
      <w:lvl w:ilvl="0">
        <w:start w:val="1"/>
        <w:numFmt w:val="bullet"/>
        <w:lvlText w:val=""/>
        <w:legacy w:legacy="1" w:legacySpace="0" w:legacyIndent="360"/>
        <w:lvlJc w:val="left"/>
        <w:pPr>
          <w:ind w:left="1069" w:hanging="360"/>
        </w:pPr>
        <w:rPr>
          <w:rFonts w:ascii="Symbol" w:hAnsi="Symbol" w:hint="default"/>
        </w:rPr>
      </w:lvl>
    </w:lvlOverride>
  </w:num>
  <w:num w:numId="2">
    <w:abstractNumId w:val="6"/>
  </w:num>
  <w:num w:numId="3">
    <w:abstractNumId w:val="26"/>
  </w:num>
  <w:num w:numId="4">
    <w:abstractNumId w:val="29"/>
  </w:num>
  <w:num w:numId="5">
    <w:abstractNumId w:val="0"/>
    <w:lvlOverride w:ilvl="0">
      <w:lvl w:ilvl="0">
        <w:start w:val="1"/>
        <w:numFmt w:val="bullet"/>
        <w:lvlText w:val=""/>
        <w:legacy w:legacy="1" w:legacySpace="0" w:legacyIndent="360"/>
        <w:lvlJc w:val="left"/>
        <w:pPr>
          <w:ind w:left="1069" w:hanging="360"/>
        </w:pPr>
        <w:rPr>
          <w:rFonts w:ascii="Symbol" w:hAnsi="Symbol" w:hint="default"/>
        </w:rPr>
      </w:lvl>
    </w:lvlOverride>
  </w:num>
  <w:num w:numId="6">
    <w:abstractNumId w:val="27"/>
  </w:num>
  <w:num w:numId="7">
    <w:abstractNumId w:val="14"/>
  </w:num>
  <w:num w:numId="8">
    <w:abstractNumId w:val="23"/>
  </w:num>
  <w:num w:numId="9">
    <w:abstractNumId w:val="9"/>
  </w:num>
  <w:num w:numId="10">
    <w:abstractNumId w:val="11"/>
  </w:num>
  <w:num w:numId="11">
    <w:abstractNumId w:val="25"/>
  </w:num>
  <w:num w:numId="12">
    <w:abstractNumId w:val="13"/>
  </w:num>
  <w:num w:numId="13">
    <w:abstractNumId w:val="2"/>
  </w:num>
  <w:num w:numId="14">
    <w:abstractNumId w:val="22"/>
  </w:num>
  <w:num w:numId="15">
    <w:abstractNumId w:val="8"/>
  </w:num>
  <w:num w:numId="16">
    <w:abstractNumId w:val="30"/>
  </w:num>
  <w:num w:numId="17">
    <w:abstractNumId w:val="24"/>
  </w:num>
  <w:num w:numId="18">
    <w:abstractNumId w:val="28"/>
  </w:num>
  <w:num w:numId="19">
    <w:abstractNumId w:val="31"/>
  </w:num>
  <w:num w:numId="20">
    <w:abstractNumId w:val="17"/>
  </w:num>
  <w:num w:numId="21">
    <w:abstractNumId w:val="7"/>
  </w:num>
  <w:num w:numId="22">
    <w:abstractNumId w:val="1"/>
  </w:num>
  <w:num w:numId="23">
    <w:abstractNumId w:val="18"/>
  </w:num>
  <w:num w:numId="24">
    <w:abstractNumId w:val="10"/>
  </w:num>
  <w:num w:numId="25">
    <w:abstractNumId w:val="19"/>
  </w:num>
  <w:num w:numId="26">
    <w:abstractNumId w:val="5"/>
  </w:num>
  <w:num w:numId="27">
    <w:abstractNumId w:val="16"/>
  </w:num>
  <w:num w:numId="28">
    <w:abstractNumId w:val="21"/>
  </w:num>
  <w:num w:numId="29">
    <w:abstractNumId w:val="12"/>
  </w:num>
  <w:num w:numId="30">
    <w:abstractNumId w:val="15"/>
  </w:num>
  <w:num w:numId="31">
    <w:abstractNumId w:val="20"/>
  </w:num>
  <w:num w:numId="32">
    <w:abstractNumId w:val="3"/>
  </w:num>
  <w:num w:numId="3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9"/>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74C6"/>
    <w:rsid w:val="000A7375"/>
    <w:rsid w:val="000D0700"/>
    <w:rsid w:val="000F111A"/>
    <w:rsid w:val="0012644B"/>
    <w:rsid w:val="00286519"/>
    <w:rsid w:val="003601B3"/>
    <w:rsid w:val="004955AE"/>
    <w:rsid w:val="004F76C8"/>
    <w:rsid w:val="00552079"/>
    <w:rsid w:val="00670303"/>
    <w:rsid w:val="006A650F"/>
    <w:rsid w:val="006B010F"/>
    <w:rsid w:val="007B630A"/>
    <w:rsid w:val="00826EA9"/>
    <w:rsid w:val="008B28D5"/>
    <w:rsid w:val="008C0C17"/>
    <w:rsid w:val="00902792"/>
    <w:rsid w:val="00915D66"/>
    <w:rsid w:val="0096046A"/>
    <w:rsid w:val="009974C6"/>
    <w:rsid w:val="009A1955"/>
    <w:rsid w:val="009B1A46"/>
    <w:rsid w:val="00BC0EF4"/>
    <w:rsid w:val="00C30BB9"/>
    <w:rsid w:val="00C93113"/>
    <w:rsid w:val="00C9314A"/>
    <w:rsid w:val="00CB3043"/>
    <w:rsid w:val="00D615BF"/>
    <w:rsid w:val="00D91E0D"/>
    <w:rsid w:val="00EB168D"/>
    <w:rsid w:val="00FF382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D91E0D"/>
    <w:pPr>
      <w:keepNext/>
      <w:spacing w:after="0" w:line="240" w:lineRule="auto"/>
      <w:jc w:val="center"/>
      <w:outlineLvl w:val="0"/>
    </w:pPr>
    <w:rPr>
      <w:rFonts w:ascii="Times New Roman" w:eastAsia="Times New Roman" w:hAnsi="Times New Roman" w:cs="Times New Roman"/>
      <w:b/>
      <w:color w:val="FF0000"/>
      <w:sz w:val="56"/>
      <w:szCs w:val="24"/>
    </w:rPr>
  </w:style>
  <w:style w:type="paragraph" w:styleId="Heading2">
    <w:name w:val="heading 2"/>
    <w:basedOn w:val="Normal"/>
    <w:next w:val="Normal"/>
    <w:link w:val="Heading2Char"/>
    <w:qFormat/>
    <w:rsid w:val="00D91E0D"/>
    <w:pPr>
      <w:keepNext/>
      <w:spacing w:after="0" w:line="240" w:lineRule="auto"/>
      <w:jc w:val="center"/>
      <w:outlineLvl w:val="1"/>
    </w:pPr>
    <w:rPr>
      <w:rFonts w:ascii="Verdana" w:eastAsia="Times New Roman" w:hAnsi="Verdana" w:cs="Times New Roman"/>
      <w:b/>
      <w:sz w:val="20"/>
      <w:szCs w:val="20"/>
    </w:rPr>
  </w:style>
  <w:style w:type="paragraph" w:styleId="Heading3">
    <w:name w:val="heading 3"/>
    <w:basedOn w:val="Normal"/>
    <w:next w:val="Normal"/>
    <w:link w:val="Heading3Char"/>
    <w:semiHidden/>
    <w:unhideWhenUsed/>
    <w:qFormat/>
    <w:rsid w:val="00D91E0D"/>
    <w:pPr>
      <w:keepNext/>
      <w:spacing w:before="240" w:after="60" w:line="240" w:lineRule="auto"/>
      <w:outlineLvl w:val="2"/>
    </w:pPr>
    <w:rPr>
      <w:rFonts w:ascii="Cambria" w:eastAsia="Times New Roman" w:hAnsi="Cambria" w:cs="Times New Roman"/>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rsid w:val="009974C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9974C6"/>
    <w:rPr>
      <w:rFonts w:ascii="Tahoma" w:hAnsi="Tahoma" w:cs="Tahoma"/>
      <w:sz w:val="16"/>
      <w:szCs w:val="16"/>
    </w:rPr>
  </w:style>
  <w:style w:type="character" w:customStyle="1" w:styleId="Heading1Char">
    <w:name w:val="Heading 1 Char"/>
    <w:basedOn w:val="DefaultParagraphFont"/>
    <w:link w:val="Heading1"/>
    <w:rsid w:val="00D91E0D"/>
    <w:rPr>
      <w:rFonts w:ascii="Times New Roman" w:eastAsia="Times New Roman" w:hAnsi="Times New Roman" w:cs="Times New Roman"/>
      <w:b/>
      <w:color w:val="FF0000"/>
      <w:sz w:val="56"/>
      <w:szCs w:val="24"/>
    </w:rPr>
  </w:style>
  <w:style w:type="character" w:customStyle="1" w:styleId="Heading2Char">
    <w:name w:val="Heading 2 Char"/>
    <w:basedOn w:val="DefaultParagraphFont"/>
    <w:link w:val="Heading2"/>
    <w:rsid w:val="00D91E0D"/>
    <w:rPr>
      <w:rFonts w:ascii="Verdana" w:eastAsia="Times New Roman" w:hAnsi="Verdana" w:cs="Times New Roman"/>
      <w:b/>
      <w:sz w:val="20"/>
      <w:szCs w:val="20"/>
    </w:rPr>
  </w:style>
  <w:style w:type="character" w:customStyle="1" w:styleId="Heading3Char">
    <w:name w:val="Heading 3 Char"/>
    <w:basedOn w:val="DefaultParagraphFont"/>
    <w:link w:val="Heading3"/>
    <w:semiHidden/>
    <w:rsid w:val="00D91E0D"/>
    <w:rPr>
      <w:rFonts w:ascii="Cambria" w:eastAsia="Times New Roman" w:hAnsi="Cambria" w:cs="Times New Roman"/>
      <w:b/>
      <w:bCs/>
      <w:sz w:val="26"/>
      <w:szCs w:val="26"/>
    </w:rPr>
  </w:style>
  <w:style w:type="numbering" w:customStyle="1" w:styleId="NoList1">
    <w:name w:val="No List1"/>
    <w:next w:val="NoList"/>
    <w:semiHidden/>
    <w:rsid w:val="00D91E0D"/>
  </w:style>
  <w:style w:type="paragraph" w:styleId="Header">
    <w:name w:val="header"/>
    <w:basedOn w:val="Normal"/>
    <w:link w:val="HeaderChar"/>
    <w:rsid w:val="00D91E0D"/>
    <w:pPr>
      <w:tabs>
        <w:tab w:val="center" w:pos="4153"/>
        <w:tab w:val="right" w:pos="8306"/>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rsid w:val="00D91E0D"/>
    <w:rPr>
      <w:rFonts w:ascii="Times New Roman" w:eastAsia="Times New Roman" w:hAnsi="Times New Roman" w:cs="Times New Roman"/>
      <w:sz w:val="24"/>
      <w:szCs w:val="24"/>
    </w:rPr>
  </w:style>
  <w:style w:type="paragraph" w:styleId="Footer">
    <w:name w:val="footer"/>
    <w:basedOn w:val="Normal"/>
    <w:link w:val="FooterChar"/>
    <w:rsid w:val="00D91E0D"/>
    <w:pPr>
      <w:tabs>
        <w:tab w:val="center" w:pos="4153"/>
        <w:tab w:val="right" w:pos="8306"/>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rsid w:val="00D91E0D"/>
    <w:rPr>
      <w:rFonts w:ascii="Times New Roman" w:eastAsia="Times New Roman" w:hAnsi="Times New Roman" w:cs="Times New Roman"/>
      <w:sz w:val="24"/>
      <w:szCs w:val="24"/>
    </w:rPr>
  </w:style>
  <w:style w:type="character" w:styleId="Hyperlink">
    <w:name w:val="Hyperlink"/>
    <w:rsid w:val="00D91E0D"/>
    <w:rPr>
      <w:color w:val="0000FF"/>
      <w:u w:val="single"/>
    </w:rPr>
  </w:style>
  <w:style w:type="character" w:styleId="PageNumber">
    <w:name w:val="page number"/>
    <w:basedOn w:val="DefaultParagraphFont"/>
    <w:rsid w:val="00D91E0D"/>
  </w:style>
  <w:style w:type="character" w:styleId="FollowedHyperlink">
    <w:name w:val="FollowedHyperlink"/>
    <w:rsid w:val="00D91E0D"/>
    <w:rPr>
      <w:color w:val="800080"/>
      <w:u w:val="single"/>
    </w:rPr>
  </w:style>
  <w:style w:type="paragraph" w:styleId="Title">
    <w:name w:val="Title"/>
    <w:basedOn w:val="Normal"/>
    <w:link w:val="TitleChar"/>
    <w:qFormat/>
    <w:rsid w:val="00D91E0D"/>
    <w:pPr>
      <w:spacing w:after="0" w:line="240" w:lineRule="auto"/>
      <w:ind w:left="709"/>
      <w:jc w:val="center"/>
    </w:pPr>
    <w:rPr>
      <w:rFonts w:ascii="Times New Roman" w:eastAsia="Times New Roman" w:hAnsi="Times New Roman" w:cs="Times New Roman"/>
      <w:b/>
      <w:sz w:val="24"/>
      <w:szCs w:val="24"/>
      <w:u w:val="single"/>
    </w:rPr>
  </w:style>
  <w:style w:type="character" w:customStyle="1" w:styleId="TitleChar">
    <w:name w:val="Title Char"/>
    <w:basedOn w:val="DefaultParagraphFont"/>
    <w:link w:val="Title"/>
    <w:rsid w:val="00D91E0D"/>
    <w:rPr>
      <w:rFonts w:ascii="Times New Roman" w:eastAsia="Times New Roman" w:hAnsi="Times New Roman" w:cs="Times New Roman"/>
      <w:b/>
      <w:sz w:val="24"/>
      <w:szCs w:val="24"/>
      <w:u w:val="single"/>
    </w:rPr>
  </w:style>
  <w:style w:type="paragraph" w:styleId="Subtitle">
    <w:name w:val="Subtitle"/>
    <w:basedOn w:val="Normal"/>
    <w:link w:val="SubtitleChar"/>
    <w:qFormat/>
    <w:rsid w:val="00D91E0D"/>
    <w:pPr>
      <w:spacing w:after="0" w:line="240" w:lineRule="auto"/>
      <w:ind w:left="709"/>
      <w:jc w:val="center"/>
    </w:pPr>
    <w:rPr>
      <w:rFonts w:ascii="Times New Roman" w:eastAsia="Times New Roman" w:hAnsi="Times New Roman" w:cs="Times New Roman"/>
      <w:b/>
      <w:sz w:val="24"/>
      <w:szCs w:val="24"/>
    </w:rPr>
  </w:style>
  <w:style w:type="character" w:customStyle="1" w:styleId="SubtitleChar">
    <w:name w:val="Subtitle Char"/>
    <w:basedOn w:val="DefaultParagraphFont"/>
    <w:link w:val="Subtitle"/>
    <w:rsid w:val="00D91E0D"/>
    <w:rPr>
      <w:rFonts w:ascii="Times New Roman" w:eastAsia="Times New Roman" w:hAnsi="Times New Roman" w:cs="Times New Roman"/>
      <w:b/>
      <w:sz w:val="24"/>
      <w:szCs w:val="24"/>
    </w:rPr>
  </w:style>
  <w:style w:type="paragraph" w:styleId="BodyText">
    <w:name w:val="Body Text"/>
    <w:basedOn w:val="Normal"/>
    <w:link w:val="BodyTextChar"/>
    <w:rsid w:val="00D91E0D"/>
    <w:pPr>
      <w:spacing w:after="0" w:line="240" w:lineRule="auto"/>
    </w:pPr>
    <w:rPr>
      <w:rFonts w:ascii="Verdana" w:eastAsia="Times New Roman" w:hAnsi="Verdana" w:cs="Times New Roman"/>
      <w:sz w:val="20"/>
      <w:szCs w:val="20"/>
    </w:rPr>
  </w:style>
  <w:style w:type="character" w:customStyle="1" w:styleId="BodyTextChar">
    <w:name w:val="Body Text Char"/>
    <w:basedOn w:val="DefaultParagraphFont"/>
    <w:link w:val="BodyText"/>
    <w:rsid w:val="00D91E0D"/>
    <w:rPr>
      <w:rFonts w:ascii="Verdana" w:eastAsia="Times New Roman" w:hAnsi="Verdana" w:cs="Times New Roman"/>
      <w:sz w:val="20"/>
      <w:szCs w:val="20"/>
    </w:rPr>
  </w:style>
  <w:style w:type="table" w:styleId="TableGrid">
    <w:name w:val="Table Grid"/>
    <w:basedOn w:val="TableNormal"/>
    <w:rsid w:val="00D91E0D"/>
    <w:pPr>
      <w:spacing w:after="90" w:line="220" w:lineRule="atLeast"/>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rsid w:val="00D91E0D"/>
    <w:pPr>
      <w:spacing w:after="90" w:line="220" w:lineRule="atLeast"/>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D91E0D"/>
    <w:pPr>
      <w:keepNext/>
      <w:spacing w:after="0" w:line="240" w:lineRule="auto"/>
      <w:jc w:val="center"/>
      <w:outlineLvl w:val="0"/>
    </w:pPr>
    <w:rPr>
      <w:rFonts w:ascii="Times New Roman" w:eastAsia="Times New Roman" w:hAnsi="Times New Roman" w:cs="Times New Roman"/>
      <w:b/>
      <w:color w:val="FF0000"/>
      <w:sz w:val="56"/>
      <w:szCs w:val="24"/>
    </w:rPr>
  </w:style>
  <w:style w:type="paragraph" w:styleId="Heading2">
    <w:name w:val="heading 2"/>
    <w:basedOn w:val="Normal"/>
    <w:next w:val="Normal"/>
    <w:link w:val="Heading2Char"/>
    <w:qFormat/>
    <w:rsid w:val="00D91E0D"/>
    <w:pPr>
      <w:keepNext/>
      <w:spacing w:after="0" w:line="240" w:lineRule="auto"/>
      <w:jc w:val="center"/>
      <w:outlineLvl w:val="1"/>
    </w:pPr>
    <w:rPr>
      <w:rFonts w:ascii="Verdana" w:eastAsia="Times New Roman" w:hAnsi="Verdana" w:cs="Times New Roman"/>
      <w:b/>
      <w:sz w:val="20"/>
      <w:szCs w:val="20"/>
    </w:rPr>
  </w:style>
  <w:style w:type="paragraph" w:styleId="Heading3">
    <w:name w:val="heading 3"/>
    <w:basedOn w:val="Normal"/>
    <w:next w:val="Normal"/>
    <w:link w:val="Heading3Char"/>
    <w:semiHidden/>
    <w:unhideWhenUsed/>
    <w:qFormat/>
    <w:rsid w:val="00D91E0D"/>
    <w:pPr>
      <w:keepNext/>
      <w:spacing w:before="240" w:after="60" w:line="240" w:lineRule="auto"/>
      <w:outlineLvl w:val="2"/>
    </w:pPr>
    <w:rPr>
      <w:rFonts w:ascii="Cambria" w:eastAsia="Times New Roman" w:hAnsi="Cambria" w:cs="Times New Roman"/>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rsid w:val="009974C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9974C6"/>
    <w:rPr>
      <w:rFonts w:ascii="Tahoma" w:hAnsi="Tahoma" w:cs="Tahoma"/>
      <w:sz w:val="16"/>
      <w:szCs w:val="16"/>
    </w:rPr>
  </w:style>
  <w:style w:type="character" w:customStyle="1" w:styleId="Heading1Char">
    <w:name w:val="Heading 1 Char"/>
    <w:basedOn w:val="DefaultParagraphFont"/>
    <w:link w:val="Heading1"/>
    <w:rsid w:val="00D91E0D"/>
    <w:rPr>
      <w:rFonts w:ascii="Times New Roman" w:eastAsia="Times New Roman" w:hAnsi="Times New Roman" w:cs="Times New Roman"/>
      <w:b/>
      <w:color w:val="FF0000"/>
      <w:sz w:val="56"/>
      <w:szCs w:val="24"/>
    </w:rPr>
  </w:style>
  <w:style w:type="character" w:customStyle="1" w:styleId="Heading2Char">
    <w:name w:val="Heading 2 Char"/>
    <w:basedOn w:val="DefaultParagraphFont"/>
    <w:link w:val="Heading2"/>
    <w:rsid w:val="00D91E0D"/>
    <w:rPr>
      <w:rFonts w:ascii="Verdana" w:eastAsia="Times New Roman" w:hAnsi="Verdana" w:cs="Times New Roman"/>
      <w:b/>
      <w:sz w:val="20"/>
      <w:szCs w:val="20"/>
    </w:rPr>
  </w:style>
  <w:style w:type="character" w:customStyle="1" w:styleId="Heading3Char">
    <w:name w:val="Heading 3 Char"/>
    <w:basedOn w:val="DefaultParagraphFont"/>
    <w:link w:val="Heading3"/>
    <w:semiHidden/>
    <w:rsid w:val="00D91E0D"/>
    <w:rPr>
      <w:rFonts w:ascii="Cambria" w:eastAsia="Times New Roman" w:hAnsi="Cambria" w:cs="Times New Roman"/>
      <w:b/>
      <w:bCs/>
      <w:sz w:val="26"/>
      <w:szCs w:val="26"/>
    </w:rPr>
  </w:style>
  <w:style w:type="numbering" w:customStyle="1" w:styleId="NoList1">
    <w:name w:val="No List1"/>
    <w:next w:val="NoList"/>
    <w:semiHidden/>
    <w:rsid w:val="00D91E0D"/>
  </w:style>
  <w:style w:type="paragraph" w:styleId="Header">
    <w:name w:val="header"/>
    <w:basedOn w:val="Normal"/>
    <w:link w:val="HeaderChar"/>
    <w:rsid w:val="00D91E0D"/>
    <w:pPr>
      <w:tabs>
        <w:tab w:val="center" w:pos="4153"/>
        <w:tab w:val="right" w:pos="8306"/>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rsid w:val="00D91E0D"/>
    <w:rPr>
      <w:rFonts w:ascii="Times New Roman" w:eastAsia="Times New Roman" w:hAnsi="Times New Roman" w:cs="Times New Roman"/>
      <w:sz w:val="24"/>
      <w:szCs w:val="24"/>
    </w:rPr>
  </w:style>
  <w:style w:type="paragraph" w:styleId="Footer">
    <w:name w:val="footer"/>
    <w:basedOn w:val="Normal"/>
    <w:link w:val="FooterChar"/>
    <w:rsid w:val="00D91E0D"/>
    <w:pPr>
      <w:tabs>
        <w:tab w:val="center" w:pos="4153"/>
        <w:tab w:val="right" w:pos="8306"/>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rsid w:val="00D91E0D"/>
    <w:rPr>
      <w:rFonts w:ascii="Times New Roman" w:eastAsia="Times New Roman" w:hAnsi="Times New Roman" w:cs="Times New Roman"/>
      <w:sz w:val="24"/>
      <w:szCs w:val="24"/>
    </w:rPr>
  </w:style>
  <w:style w:type="character" w:styleId="Hyperlink">
    <w:name w:val="Hyperlink"/>
    <w:rsid w:val="00D91E0D"/>
    <w:rPr>
      <w:color w:val="0000FF"/>
      <w:u w:val="single"/>
    </w:rPr>
  </w:style>
  <w:style w:type="character" w:styleId="PageNumber">
    <w:name w:val="page number"/>
    <w:basedOn w:val="DefaultParagraphFont"/>
    <w:rsid w:val="00D91E0D"/>
  </w:style>
  <w:style w:type="character" w:styleId="FollowedHyperlink">
    <w:name w:val="FollowedHyperlink"/>
    <w:rsid w:val="00D91E0D"/>
    <w:rPr>
      <w:color w:val="800080"/>
      <w:u w:val="single"/>
    </w:rPr>
  </w:style>
  <w:style w:type="paragraph" w:styleId="Title">
    <w:name w:val="Title"/>
    <w:basedOn w:val="Normal"/>
    <w:link w:val="TitleChar"/>
    <w:qFormat/>
    <w:rsid w:val="00D91E0D"/>
    <w:pPr>
      <w:spacing w:after="0" w:line="240" w:lineRule="auto"/>
      <w:ind w:left="709"/>
      <w:jc w:val="center"/>
    </w:pPr>
    <w:rPr>
      <w:rFonts w:ascii="Times New Roman" w:eastAsia="Times New Roman" w:hAnsi="Times New Roman" w:cs="Times New Roman"/>
      <w:b/>
      <w:sz w:val="24"/>
      <w:szCs w:val="24"/>
      <w:u w:val="single"/>
    </w:rPr>
  </w:style>
  <w:style w:type="character" w:customStyle="1" w:styleId="TitleChar">
    <w:name w:val="Title Char"/>
    <w:basedOn w:val="DefaultParagraphFont"/>
    <w:link w:val="Title"/>
    <w:rsid w:val="00D91E0D"/>
    <w:rPr>
      <w:rFonts w:ascii="Times New Roman" w:eastAsia="Times New Roman" w:hAnsi="Times New Roman" w:cs="Times New Roman"/>
      <w:b/>
      <w:sz w:val="24"/>
      <w:szCs w:val="24"/>
      <w:u w:val="single"/>
    </w:rPr>
  </w:style>
  <w:style w:type="paragraph" w:styleId="Subtitle">
    <w:name w:val="Subtitle"/>
    <w:basedOn w:val="Normal"/>
    <w:link w:val="SubtitleChar"/>
    <w:qFormat/>
    <w:rsid w:val="00D91E0D"/>
    <w:pPr>
      <w:spacing w:after="0" w:line="240" w:lineRule="auto"/>
      <w:ind w:left="709"/>
      <w:jc w:val="center"/>
    </w:pPr>
    <w:rPr>
      <w:rFonts w:ascii="Times New Roman" w:eastAsia="Times New Roman" w:hAnsi="Times New Roman" w:cs="Times New Roman"/>
      <w:b/>
      <w:sz w:val="24"/>
      <w:szCs w:val="24"/>
    </w:rPr>
  </w:style>
  <w:style w:type="character" w:customStyle="1" w:styleId="SubtitleChar">
    <w:name w:val="Subtitle Char"/>
    <w:basedOn w:val="DefaultParagraphFont"/>
    <w:link w:val="Subtitle"/>
    <w:rsid w:val="00D91E0D"/>
    <w:rPr>
      <w:rFonts w:ascii="Times New Roman" w:eastAsia="Times New Roman" w:hAnsi="Times New Roman" w:cs="Times New Roman"/>
      <w:b/>
      <w:sz w:val="24"/>
      <w:szCs w:val="24"/>
    </w:rPr>
  </w:style>
  <w:style w:type="paragraph" w:styleId="BodyText">
    <w:name w:val="Body Text"/>
    <w:basedOn w:val="Normal"/>
    <w:link w:val="BodyTextChar"/>
    <w:rsid w:val="00D91E0D"/>
    <w:pPr>
      <w:spacing w:after="0" w:line="240" w:lineRule="auto"/>
    </w:pPr>
    <w:rPr>
      <w:rFonts w:ascii="Verdana" w:eastAsia="Times New Roman" w:hAnsi="Verdana" w:cs="Times New Roman"/>
      <w:sz w:val="20"/>
      <w:szCs w:val="20"/>
    </w:rPr>
  </w:style>
  <w:style w:type="character" w:customStyle="1" w:styleId="BodyTextChar">
    <w:name w:val="Body Text Char"/>
    <w:basedOn w:val="DefaultParagraphFont"/>
    <w:link w:val="BodyText"/>
    <w:rsid w:val="00D91E0D"/>
    <w:rPr>
      <w:rFonts w:ascii="Verdana" w:eastAsia="Times New Roman" w:hAnsi="Verdana" w:cs="Times New Roman"/>
      <w:sz w:val="20"/>
      <w:szCs w:val="20"/>
    </w:rPr>
  </w:style>
  <w:style w:type="table" w:styleId="TableGrid">
    <w:name w:val="Table Grid"/>
    <w:basedOn w:val="TableNormal"/>
    <w:rsid w:val="00D91E0D"/>
    <w:pPr>
      <w:spacing w:after="90" w:line="220" w:lineRule="atLeast"/>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rsid w:val="00D91E0D"/>
    <w:pPr>
      <w:spacing w:after="90" w:line="220" w:lineRule="atLeast"/>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3" Type="http://schemas.microsoft.com/office/2007/relationships/stylesWithEffects" Target="stylesWithEffects.xml"/><Relationship Id="rId7" Type="http://schemas.openxmlformats.org/officeDocument/2006/relationships/hyperlink" Target="http://www.rch.org.au/allergy/parent_information_sheets/Parent_Information_Sheets"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222</TotalTime>
  <Pages>22</Pages>
  <Words>5712</Words>
  <Characters>32559</Characters>
  <Application>Microsoft Office Word</Application>
  <DocSecurity>0</DocSecurity>
  <Lines>271</Lines>
  <Paragraphs>76</Paragraphs>
  <ScaleCrop>false</ScaleCrop>
  <HeadingPairs>
    <vt:vector size="2" baseType="variant">
      <vt:variant>
        <vt:lpstr>Title</vt:lpstr>
      </vt:variant>
      <vt:variant>
        <vt:i4>1</vt:i4>
      </vt:variant>
    </vt:vector>
  </HeadingPairs>
  <TitlesOfParts>
    <vt:vector size="1" baseType="lpstr">
      <vt:lpstr/>
    </vt:vector>
  </TitlesOfParts>
  <Company>DEECD</Company>
  <LinksUpToDate>false</LinksUpToDate>
  <CharactersWithSpaces>38195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Kennedy, Heather J</dc:creator>
  <cp:lastModifiedBy>Davey, Jenny L</cp:lastModifiedBy>
  <cp:revision>10</cp:revision>
  <cp:lastPrinted>2015-11-05T01:19:00Z</cp:lastPrinted>
  <dcterms:created xsi:type="dcterms:W3CDTF">2015-11-05T00:39:00Z</dcterms:created>
  <dcterms:modified xsi:type="dcterms:W3CDTF">2015-11-05T06:10:00Z</dcterms:modified>
</cp:coreProperties>
</file>