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255905</wp:posOffset>
                </wp:positionV>
                <wp:extent cx="4157980" cy="5099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Defaul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EMERGENCY BUSHFIRE MANAGEMENT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45pt;margin-top:20.15pt;width:327.4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XnIQIAAB0EAAAOAAAAZHJzL2Uyb0RvYy54bWysU9uO2yAQfa/Uf0C8N3bSuEmsOKtttqkq&#10;bS/Sbj8AYxyjAkOBxE6/fgeczabtW1UeEMPMHM6cGdY3g1bkKJyXYCo6neSUCMOhkWZf0e+PuzdL&#10;SnxgpmEKjKjoSXh6s3n9at3bUsygA9UIRxDE+LK3Fe1CsGWWed4JzfwErDDobMFpFtB0+6xxrEd0&#10;rbJZnr/LenCNdcCF93h7NzrpJuG3reDha9t6EYiqKHILaXdpr+Oebdas3DtmO8nPNNg/sNBMGnz0&#10;AnXHAiMHJ/+C0pI78NCGCQedQdtKLlINWM00/6Oah45ZkWpBcby9yOT/Hyz/cvzmiGwq+jZfUGKY&#10;xiY9iiGQ9zCQWdSnt77EsAeLgWHAa+xzqtXbe+A/PDGw7ZjZi1vnoO8Ea5DfNGZmV6kjjo8gdf8Z&#10;GnyGHQIkoKF1OoqHchBExz6dLr2JVDhezqfFYrVEF0dfka9WeZGeYOVztnU+fBSgSTxU1GHvEzo7&#10;3vsQ2bDyOSQ+5kHJZieVSobb11vlyJHhnOzSOqP/FqYM6Su6KmZFQjYQ89MIaRlwjpXUFV3mccV0&#10;VkY1PpgmnQOTajwjE2XO8kRFRm3CUA8YGDWroTmhUA7GecX/hYcO3C9KepzVivqfB+YEJeqTQbFX&#10;0/k8Dncy5sVihoa79tTXHmY4QlU0UDIetyF9iMjXwC02pZVJrxcmZ644g0nG83+JQ35tp6iXX715&#10;AgAA//8DAFBLAwQUAAYACAAAACEAAP48nd4AAAAKAQAADwAAAGRycy9kb3ducmV2LnhtbEyP0U6D&#10;QBBF3038h82Y+GLsrlChIEujJpq+tvYDFpgCkZ0l7LbQv3d80sfJPbn3TLFd7CAuOPnekYanlQKB&#10;VLump1bD8evjcQPCB0ONGRyhhit62Ja3N4XJGzfTHi+H0AouIZ8bDV0IYy6lrzu0xq/ciMTZyU3W&#10;BD6nVjaTmbncDjJSKpHW9MQLnRnxvcP6+3C2Gk67+eE5m6vPcEz36+TN9Gnlrlrf3y2vLyACLuEP&#10;hl99VoeSnSp3psaLQUOUbjJGNaxVDIKBLI5TEBWTkUpAloX8/0L5AwAA//8DAFBLAQItABQABgAI&#10;AAAAIQC2gziS/gAAAOEBAAATAAAAAAAAAAAAAAAAAAAAAABbQ29udGVudF9UeXBlc10ueG1sUEsB&#10;Ai0AFAAGAAgAAAAhADj9If/WAAAAlAEAAAsAAAAAAAAAAAAAAAAALwEAAF9yZWxzLy5yZWxzUEsB&#10;Ai0AFAAGAAgAAAAhAKsZpechAgAAHQQAAA4AAAAAAAAAAAAAAAAALgIAAGRycy9lMm9Eb2MueG1s&#10;UEsBAi0AFAAGAAgAAAAhAAD+PJ3eAAAACgEAAA8AAAAAAAAAAAAAAAAAewQAAGRycy9kb3ducmV2&#10;LnhtbFBLBQYAAAAABAAEAPMAAACGBQAAAAA=&#10;" stroked="f">
                <v:textbox>
                  <w:txbxContent>
                    <w:p>
                      <w:pPr>
                        <w:pStyle w:val="Defaul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EMERGENCY BUSHFIRE MANAGEMENT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438785</wp:posOffset>
                </wp:positionV>
                <wp:extent cx="6629400" cy="800100"/>
                <wp:effectExtent l="19050" t="19050" r="19050" b="1905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800100"/>
                          <a:chOff x="935" y="1713"/>
                          <a:chExt cx="10440" cy="1260"/>
                        </a:xfrm>
                        <a:solidFill>
                          <a:srgbClr val="B3BEF7"/>
                        </a:solidFill>
                      </wpg:grpSpPr>
                      <wps:wsp>
                        <wps:cNvPr id="5" name="AutoShap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910" y="2028"/>
                            <a:ext cx="4688" cy="945"/>
                          </a:xfrm>
                          <a:prstGeom prst="roundRect">
                            <a:avLst>
                              <a:gd name="adj" fmla="val 48759"/>
                            </a:avLst>
                          </a:prstGeom>
                          <a:grpFill/>
                          <a:ln w="38100" cmpd="sng" algn="in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995" y="1713"/>
                            <a:ext cx="7380" cy="742"/>
                          </a:xfrm>
                          <a:prstGeom prst="rect">
                            <a:avLst/>
                          </a:prstGeom>
                          <a:grpFill/>
                          <a:ln w="38100" cmpd="sng" algn="in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935" y="2051"/>
                            <a:ext cx="9915" cy="39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pFill/>
                          <a:ln w="38100" cmpd="sng" algn="in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22.3pt;margin-top:34.55pt;width:522pt;height:63pt;z-index:251659264" coordorigin="935,1713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4VRPgQAAGkRAAAOAAAAZHJzL2Uyb0RvYy54bWzsWN+PozYQfq/U/8HyezYQCIRos6dNNllV&#10;uuudulf12QHzowWb2s6StOr/fuMxcLmsqrbX6iqdkgeEwQwz833zzYTbV8emJs9c6UqKFfVvPEq4&#10;SGVWiWJFf3y/mywo0YaJjNVS8BU9cU1f3X37zW3XLvlMlrLOuCJgROhl165oaUy7nE51WvKG6RvZ&#10;cgE3c6kaZmCpimmmWAfWm3o687xo2kmVtUqmXGu4+uBu0ju0n+c8NW/zXHND6hUF3wweFR739ji9&#10;u2XLQrG2rNLeDfYZXjSsEvDS0dQDM4wcVPXCVFOlSmqZm5tUNlOZ51XKMQaIxvcuonlU8tBiLMWy&#10;K9oxTZDaizx9ttn0++d3ilTZioaUCNYARPhW4vs2N11bLGHLo2qf2nfKBQinr2X6i4bb08v7dl24&#10;zWTfvZEZ2GMHIzE3x1w11gRETY4IwWmEgB8NSeFiFM2S0AOkUri38CAnPUZpCUDax5JgTgnc9GM/&#10;cPCl5bZ/2vfCsH/Wn0X45JQth/dqWVfZrqpr64RWxX5TK/LMgBnrYL3dxdYabD/bhvH18dhkAEf1&#10;Rxj0v4PhqWQtR3S1zXEPAwTnYLiHtOEWMndI4K4BBu0wIEJuSiYKfq+U7ErOMnDKBxP9ZTTw/tQC&#10;DIgnBHRmxi404PqXUIWJD2mFpM+82cIlfQAsjBZQ4hatJERHzxLeKm0euWyIPVlRYLPIfoCSRDaw&#10;59faIKOyPmKW/UxJ3tRQgIAKCRfxPOkx6TeD7cFmz0ULJ9ZwLUi3osHCEoakTQuM1qKghNUFCFNf&#10;nWfQAs4nPRIAFCWTHSU10wYurugOf+hofWiAyI4oydwbCAmXLSORPwPTnMlLFjmnH5gu3W70wmUR&#10;U4L+W+y2IsNzw6ranUPAtbChctQyyBhugOT3ybMwoM78fr+be3EYLCZxPA8mYbD1JuvFbjO53/hR&#10;FG/Xm/XW/8MG5IfLssoyLrZoUw+y54d/j8+9ADvBGoVvdNB6Kw+Gq6cy60hWWeRniyABlmQVZDZY&#10;eJGXxAMyqVGUKGl+qkyJbLWSYG1gC+AjQixNuTD+C0QsIL1EvECELVndlsxlfdxoS9y2F2sboRq9&#10;xdVZINMXuXI7jsBbsDKggEVl68hJxF5mJ6gpiAk1DpojnJRS/UZJB40GePnrgSkOZPtOQLUG0TyO&#10;oDOdL9T5Yn++YCIFUytqIH94ujGwAsofWlUVJbzJpUhIqx95ZfmC/jmv+gWo2BeSM4jMyZmtexCq&#10;mpPof5ezIEkue8ggZzHQ08lZHM568Rn6xyA9g5x9omQ2z1+bOjUVlDGpqwZb8VhnV6m6StWoW1+P&#10;VEFLupy8cCT8ZGSC3vFFJ69h2p15cxzgsOvgpJwkPoiYHbwC6KZOfv5Mqf7Z4HXeKa+D13Xwug5e&#10;MMX8h4MX/quE//M4MfTfHuwHg/M1Dmofv5DcfQAAAP//AwBQSwMEFAAGAAgAAAAhABrJpvbhAAAA&#10;CgEAAA8AAABkcnMvZG93bnJldi54bWxMj1FLwzAUhd8F/0O4gm9bGu2KqU3HGOrTENwE8S1r7tqy&#10;JilN1nb/3uuTPl7OxznfLdaz7diIQ2i9UyCWCTB0lTetqxV8Hl4XT8BC1M7ozjtUcMUA6/L2ptC5&#10;8ZP7wHEfa0YlLuRaQRNjn3MeqgatDkvfo6Ps5AerI51Dzc2gJyq3HX9Ikoxb3TpaaHSP2war8/5i&#10;FbxNeto8ipdxdz5tr9+H1fvXTqBS93fz5hlYxDn+wfCrT+pQktPRX5wJrFOwSNOMUAWZFMAIkFKm&#10;wI5EypUAXhb8/wvlDwAAAP//AwBQSwECLQAUAAYACAAAACEAtoM4kv4AAADhAQAAEwAAAAAAAAAA&#10;AAAAAAAAAAAAW0NvbnRlbnRfVHlwZXNdLnhtbFBLAQItABQABgAIAAAAIQA4/SH/1gAAAJQBAAAL&#10;AAAAAAAAAAAAAAAAAC8BAABfcmVscy8ucmVsc1BLAQItABQABgAIAAAAIQD1J4VRPgQAAGkRAAAO&#10;AAAAAAAAAAAAAAAAAC4CAABkcnMvZTJvRG9jLnhtbFBLAQItABQABgAIAAAAIQAayab24QAAAAoB&#10;AAAPAAAAAAAAAAAAAAAAAJgGAABkcnMvZG93bnJldi54bWxQSwUGAAAAAAQABADzAAAApgcAAAAA&#10;">
                <v:roundrect id="AutoShape 5" o:spid="_x0000_s1027" style="position:absolute;left:4910;top:2028;width:4688;height:945;visibility:visible;mso-wrap-style:square;v-text-anchor:top" arcsize="319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LZTwwAAANoAAAAPAAAAZHJzL2Rvd25yZXYueG1sRI9Pi8Iw&#10;FMTvC36H8AQvsqYKq6VrFBH8c1KrXvb2aN62xealNLHWb78RhD0OM/MbZr7sTCVaalxpWcF4FIEg&#10;zqwuOVdwvWw+YxDOI2usLJOCJzlYLnofc0y0fXBK7dnnIkDYJaig8L5OpHRZQQbdyNbEwfu1jUEf&#10;ZJNL3eAjwE0lJ1E0lQZLDgsF1rQuKLud70bBsf05GZkO4102vk6Pe9oeZrFRatDvVt8gPHX+P/xu&#10;77WCL3hdCTdALv4AAAD//wMAUEsBAi0AFAAGAAgAAAAhANvh9svuAAAAhQEAABMAAAAAAAAAAAAA&#10;AAAAAAAAAFtDb250ZW50X1R5cGVzXS54bWxQSwECLQAUAAYACAAAACEAWvQsW78AAAAVAQAACwAA&#10;AAAAAAAAAAAAAAAfAQAAX3JlbHMvLnJlbHNQSwECLQAUAAYACAAAACEA06i2U8MAAADaAAAADwAA&#10;AAAAAAAAAAAAAAAHAgAAZHJzL2Rvd25yZXYueG1sUEsFBgAAAAADAAMAtwAAAPcCAAAAAA==&#10;" filled="f" strokecolor="#f2f2f2" strokeweight="3pt" insetpen="t">
                  <v:shadow color="#243f60 [1604]" opacity=".5" offset="1pt"/>
                  <o:lock v:ext="edit" shapetype="t"/>
                  <v:textbox inset="2.88pt,2.88pt,2.88pt,2.88pt"/>
                </v:roundrect>
                <v:rect id="Rectangle 6" o:spid="_x0000_s1028" style="position:absolute;left:3995;top:1713;width:7380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yKYwwAAANoAAAAPAAAAZHJzL2Rvd25yZXYueG1sRI9Ba8JA&#10;FITvBf/D8gre6q4KQaNrKGLRa1ORHl+zzyQm+zZktybtr+8WCj0OM/MNs81G24o79b52rGE+UyCI&#10;C2dqLjWc316eViB8QDbYOiYNX+Qh200etpgaN/Ar3fNQighhn6KGKoQuldIXFVn0M9cRR+/qeosh&#10;yr6Upschwm0rF0ol0mLNcaHCjvYVFU3+aTUU3/tkFS51s3S39cfxfaHmh5vSevo4Pm9ABBrDf/iv&#10;fTIaEvi9Em+A3P0AAAD//wMAUEsBAi0AFAAGAAgAAAAhANvh9svuAAAAhQEAABMAAAAAAAAAAAAA&#10;AAAAAAAAAFtDb250ZW50X1R5cGVzXS54bWxQSwECLQAUAAYACAAAACEAWvQsW78AAAAVAQAACwAA&#10;AAAAAAAAAAAAAAAfAQAAX3JlbHMvLnJlbHNQSwECLQAUAAYACAAAACEANeMimMMAAADaAAAADwAA&#10;AAAAAAAAAAAAAAAHAgAAZHJzL2Rvd25yZXYueG1sUEsFBgAAAAADAAMAtwAAAPcCAAAAAA==&#10;" filled="f" strokecolor="#f2f2f2" strokeweight="3pt" insetpen="t">
                  <v:shadow color="#243f60 [1604]" opacity=".5" offset="1pt"/>
                  <o:lock v:ext="edit" shapetype="t"/>
                  <v:textbox inset="2.88pt,2.88pt,2.88pt,2.88pt"/>
                </v:rect>
                <v:roundrect id="AutoShape 7" o:spid="_x0000_s1029" style="position:absolute;left:935;top:2051;width:9915;height:39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WztvQAAANoAAAAPAAAAZHJzL2Rvd25yZXYueG1sRE/NisIw&#10;EL4v+A5hBG9rall0qcaigounBV0fYGjGptpMahO1ffuNIHj8+P4XeWdrcafWV44VTMYJCOLC6YpL&#10;Bce/7ec3CB+QNdaOSUFPHvLl4GOBmXYP3tP9EEoRQ9hnqMCE0GRS+sKQRT92DXHkTq61GCJsS6lb&#10;fMRwW8s0SabSYsWxwWBDG0PF5XCzcYbZBC+v598v87Pv19O0b/DYKzUadqs5iEBdeItf7p1WMIPn&#10;legHufwHAAD//wMAUEsBAi0AFAAGAAgAAAAhANvh9svuAAAAhQEAABMAAAAAAAAAAAAAAAAAAAAA&#10;AFtDb250ZW50X1R5cGVzXS54bWxQSwECLQAUAAYACAAAACEAWvQsW78AAAAVAQAACwAAAAAAAAAA&#10;AAAAAAAfAQAAX3JlbHMvLnJlbHNQSwECLQAUAAYACAAAACEAmk1s7b0AAADaAAAADwAAAAAAAAAA&#10;AAAAAAAHAgAAZHJzL2Rvd25yZXYueG1sUEsFBgAAAAADAAMAtwAAAPECAAAAAA==&#10;" filled="f" strokecolor="#f2f2f2" strokeweight="3pt" insetpen="t">
                  <v:shadow color="#243f60 [1604]" opacity=".5" offset="1pt"/>
                  <o:lock v:ext="edit" shapetype="t"/>
                  <v:textbox inset="2.88pt,2.88pt,2.88pt,2.88pt"/>
                </v:roundrect>
              </v:group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840105" cy="443865"/>
            <wp:effectExtent l="0" t="0" r="0" b="0"/>
            <wp:docPr id="1" name="Picture 2" descr="U:\0aaaJennyDavey\Logo &amp; letterheads\Transp Toolamba PS Logo (K) livetrac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0aaaJennyDavey\Logo &amp; letterheads\Transp Toolamba PS Logo (K) livetrac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rPr>
          <w:b/>
        </w:rPr>
      </w:pPr>
    </w:p>
    <w:p>
      <w:pPr>
        <w:pStyle w:val="Default"/>
      </w:pPr>
    </w:p>
    <w:p>
      <w:pPr>
        <w:pStyle w:val="Default"/>
      </w:pPr>
    </w:p>
    <w:p>
      <w:pPr>
        <w:pStyle w:val="Default"/>
        <w:rPr>
          <w:sz w:val="23"/>
          <w:szCs w:val="23"/>
        </w:rPr>
      </w:pPr>
      <w:r>
        <w:rPr>
          <w:b/>
          <w:sz w:val="22"/>
          <w:szCs w:val="22"/>
        </w:rPr>
        <w:t>1.</w:t>
      </w:r>
      <w:r>
        <w:t xml:space="preserve"> </w:t>
      </w:r>
      <w:r>
        <w:rPr>
          <w:b/>
          <w:bCs/>
          <w:sz w:val="23"/>
          <w:szCs w:val="23"/>
        </w:rPr>
        <w:t xml:space="preserve">POLICY STATEMENT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Toolamba Primary School has been identified as a school that on the Bushfire At-Risk Register. As  part of the school’s Emergency Management Procedures there are some precautionary strategies that will be implemented by the school on a routine basis to ensure the safety of the school premises and its population.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3"/>
          <w:szCs w:val="23"/>
        </w:rPr>
      </w:pPr>
      <w:r>
        <w:rPr>
          <w:rFonts w:ascii="Gill Sans MT" w:hAnsi="Gill Sans MT" w:cs="Gill Sans MT"/>
          <w:b/>
          <w:bCs/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GUIDELINES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There must be evidence of the following: </w:t>
      </w:r>
    </w:p>
    <w:p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 schedule for monitoring and removal of materials that may be easily ignited, including branches overhanging buildings, debris and rubbish around and under buildings, including gutters, and dry grass and vegetation </w:t>
      </w:r>
    </w:p>
    <w:p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Safe storage of flammable material </w:t>
      </w:r>
    </w:p>
    <w:p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That building exits are continuously kept clear of obstructions </w:t>
      </w:r>
    </w:p>
    <w:p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That assembly points are designated and have appropriate access to emergency equipment </w:t>
      </w:r>
    </w:p>
    <w:p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That there is access to facilities and grounds for emergency vehicles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school must also regularly monitor emergency access to buildings and grounds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3"/>
          <w:szCs w:val="23"/>
        </w:rPr>
      </w:pPr>
      <w:r>
        <w:rPr>
          <w:rFonts w:ascii="Gill Sans MT" w:hAnsi="Gill Sans MT" w:cs="Gill Sans MT"/>
          <w:b/>
          <w:bCs/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PROGRAM </w:t>
      </w:r>
    </w:p>
    <w:p>
      <w:r>
        <w:t>The following schedule will be carried out by the school maintenance staff member and the OH&amp;S Coordinator to ensure fire safe premises:</w:t>
      </w:r>
    </w:p>
    <w:p>
      <w:pPr>
        <w:spacing w:after="0"/>
        <w:rPr>
          <w:b/>
        </w:rPr>
      </w:pPr>
      <w:r>
        <w:rPr>
          <w:b/>
        </w:rPr>
        <w:t>MAINTENANCE SCHEDULE</w:t>
      </w:r>
    </w:p>
    <w:p>
      <w:pPr>
        <w:spacing w:after="0"/>
        <w:rPr>
          <w:b/>
        </w:rPr>
      </w:pPr>
      <w:r>
        <w:t>The following will be carried out by the maintenance staff, OH&amp;S staff, and the Principal/Assistant Principal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2552"/>
        <w:gridCol w:w="1559"/>
      </w:tblGrid>
      <w:tr>
        <w:tc>
          <w:tcPr>
            <w:tcW w:w="1101" w:type="dxa"/>
          </w:tcPr>
          <w:p>
            <w:r>
              <w:t>TERM</w:t>
            </w:r>
          </w:p>
        </w:tc>
        <w:tc>
          <w:tcPr>
            <w:tcW w:w="4677" w:type="dxa"/>
          </w:tcPr>
          <w:p>
            <w:r>
              <w:t>SAFETY PROCEDURE</w:t>
            </w:r>
          </w:p>
        </w:tc>
        <w:tc>
          <w:tcPr>
            <w:tcW w:w="2552" w:type="dxa"/>
          </w:tcPr>
          <w:p>
            <w:r>
              <w:t>PERSON RESPONSIBLE</w:t>
            </w:r>
          </w:p>
        </w:tc>
        <w:tc>
          <w:tcPr>
            <w:tcW w:w="1559" w:type="dxa"/>
          </w:tcPr>
          <w:p>
            <w:r>
              <w:t>COMPLETED</w:t>
            </w:r>
          </w:p>
        </w:tc>
      </w:tr>
      <w:tr>
        <w:tc>
          <w:tcPr>
            <w:tcW w:w="1101" w:type="dxa"/>
          </w:tcPr>
          <w:p>
            <w:r>
              <w:t>Each Term</w:t>
            </w:r>
          </w:p>
        </w:tc>
        <w:tc>
          <w:tcPr>
            <w:tcW w:w="4677" w:type="dxa"/>
          </w:tcPr>
          <w:p>
            <w:r>
              <w:t>Check school premises for overhanging materials</w:t>
            </w:r>
          </w:p>
        </w:tc>
        <w:tc>
          <w:tcPr>
            <w:tcW w:w="2552" w:type="dxa"/>
          </w:tcPr>
          <w:p>
            <w:r>
              <w:t>Maintenance staff</w:t>
            </w:r>
          </w:p>
        </w:tc>
        <w:tc>
          <w:tcPr>
            <w:tcW w:w="1559" w:type="dxa"/>
          </w:tcPr>
          <w:p/>
        </w:tc>
      </w:tr>
      <w:tr>
        <w:tc>
          <w:tcPr>
            <w:tcW w:w="1101" w:type="dxa"/>
          </w:tcPr>
          <w:p/>
        </w:tc>
        <w:tc>
          <w:tcPr>
            <w:tcW w:w="4677" w:type="dxa"/>
          </w:tcPr>
          <w:p>
            <w:r>
              <w:t>Remove debris and rubbish around and under buildings</w:t>
            </w:r>
          </w:p>
        </w:tc>
        <w:tc>
          <w:tcPr>
            <w:tcW w:w="2552" w:type="dxa"/>
          </w:tcPr>
          <w:p>
            <w:r>
              <w:t>Maintenance staff</w:t>
            </w:r>
          </w:p>
          <w:p/>
        </w:tc>
        <w:tc>
          <w:tcPr>
            <w:tcW w:w="1559" w:type="dxa"/>
          </w:tcPr>
          <w:p/>
        </w:tc>
      </w:tr>
      <w:tr>
        <w:tc>
          <w:tcPr>
            <w:tcW w:w="1101" w:type="dxa"/>
          </w:tcPr>
          <w:p/>
        </w:tc>
        <w:tc>
          <w:tcPr>
            <w:tcW w:w="4677" w:type="dxa"/>
          </w:tcPr>
          <w:p>
            <w:r>
              <w:t>Check guttering and clean</w:t>
            </w:r>
          </w:p>
        </w:tc>
        <w:tc>
          <w:tcPr>
            <w:tcW w:w="2552" w:type="dxa"/>
          </w:tcPr>
          <w:p>
            <w:r>
              <w:t>Maintenance staff</w:t>
            </w:r>
          </w:p>
          <w:p/>
        </w:tc>
        <w:tc>
          <w:tcPr>
            <w:tcW w:w="1559" w:type="dxa"/>
          </w:tcPr>
          <w:p/>
        </w:tc>
      </w:tr>
      <w:tr>
        <w:tc>
          <w:tcPr>
            <w:tcW w:w="1101" w:type="dxa"/>
          </w:tcPr>
          <w:p/>
        </w:tc>
        <w:tc>
          <w:tcPr>
            <w:tcW w:w="4677" w:type="dxa"/>
          </w:tcPr>
          <w:p>
            <w:r>
              <w:t>Check the school building and grounds to ensure the safe storage of flammable materials</w:t>
            </w:r>
          </w:p>
        </w:tc>
        <w:tc>
          <w:tcPr>
            <w:tcW w:w="2552" w:type="dxa"/>
          </w:tcPr>
          <w:p>
            <w:r>
              <w:t>OH&amp;S staff</w:t>
            </w:r>
          </w:p>
          <w:p>
            <w:r>
              <w:t>Principal</w:t>
            </w:r>
          </w:p>
        </w:tc>
        <w:tc>
          <w:tcPr>
            <w:tcW w:w="1559" w:type="dxa"/>
          </w:tcPr>
          <w:p/>
        </w:tc>
      </w:tr>
      <w:tr>
        <w:tc>
          <w:tcPr>
            <w:tcW w:w="1101" w:type="dxa"/>
          </w:tcPr>
          <w:p/>
        </w:tc>
        <w:tc>
          <w:tcPr>
            <w:tcW w:w="4677" w:type="dxa"/>
          </w:tcPr>
          <w:p>
            <w:r>
              <w:t>Check building exits are kept clear of obstructions</w:t>
            </w:r>
          </w:p>
        </w:tc>
        <w:tc>
          <w:tcPr>
            <w:tcW w:w="2552" w:type="dxa"/>
          </w:tcPr>
          <w:p>
            <w:r>
              <w:t>Principal</w:t>
            </w:r>
          </w:p>
          <w:p>
            <w:r>
              <w:t>OH&amp;S staff</w:t>
            </w:r>
          </w:p>
        </w:tc>
        <w:tc>
          <w:tcPr>
            <w:tcW w:w="1559" w:type="dxa"/>
          </w:tcPr>
          <w:p/>
        </w:tc>
      </w:tr>
      <w:tr>
        <w:tc>
          <w:tcPr>
            <w:tcW w:w="1101" w:type="dxa"/>
          </w:tcPr>
          <w:p/>
        </w:tc>
        <w:tc>
          <w:tcPr>
            <w:tcW w:w="4677" w:type="dxa"/>
          </w:tcPr>
          <w:p>
            <w:r>
              <w:t>Check to ensure that assembly points are designated and have access to emergency equipment</w:t>
            </w:r>
          </w:p>
        </w:tc>
        <w:tc>
          <w:tcPr>
            <w:tcW w:w="2552" w:type="dxa"/>
          </w:tcPr>
          <w:p>
            <w:r>
              <w:t>Principal</w:t>
            </w:r>
          </w:p>
          <w:p/>
        </w:tc>
        <w:tc>
          <w:tcPr>
            <w:tcW w:w="1559" w:type="dxa"/>
          </w:tcPr>
          <w:p/>
        </w:tc>
      </w:tr>
      <w:tr>
        <w:tc>
          <w:tcPr>
            <w:tcW w:w="1101" w:type="dxa"/>
          </w:tcPr>
          <w:p/>
        </w:tc>
        <w:tc>
          <w:tcPr>
            <w:tcW w:w="4677" w:type="dxa"/>
          </w:tcPr>
          <w:p>
            <w:r>
              <w:t>Check that there is access to facilities and grounds for emergency vehicles.</w:t>
            </w:r>
          </w:p>
        </w:tc>
        <w:tc>
          <w:tcPr>
            <w:tcW w:w="2552" w:type="dxa"/>
          </w:tcPr>
          <w:p>
            <w:r>
              <w:t>Principal</w:t>
            </w:r>
          </w:p>
        </w:tc>
        <w:tc>
          <w:tcPr>
            <w:tcW w:w="1559" w:type="dxa"/>
          </w:tcPr>
          <w:p/>
        </w:tc>
      </w:tr>
    </w:tbl>
    <w:p/>
    <w:p>
      <w:r>
        <w:t>Appendices-please refer to the Emergency management plan for evacuation details</w:t>
      </w:r>
    </w:p>
    <w:p>
      <w:r>
        <w:t>Evaluation-this policy will be reviewed annually</w:t>
      </w:r>
    </w:p>
    <w:p/>
    <w:p>
      <w:pPr>
        <w:rPr>
          <w:b/>
        </w:rPr>
      </w:pPr>
    </w:p>
    <w:sectPr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23738D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" w15:restartNumberingAfterBreak="0">
    <w:nsid w:val="6EEE6456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" w15:restartNumberingAfterBreak="0">
    <w:nsid w:val="74A9528D"/>
    <w:multiLevelType w:val="hybridMultilevel"/>
    <w:tmpl w:val="4F62C2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447E6D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9C432-A91C-47A7-B162-A0758933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Heather J</dc:creator>
  <cp:lastModifiedBy>Heather Kennedy</cp:lastModifiedBy>
  <cp:revision>2</cp:revision>
  <dcterms:created xsi:type="dcterms:W3CDTF">2019-03-06T02:49:00Z</dcterms:created>
  <dcterms:modified xsi:type="dcterms:W3CDTF">2019-03-06T02:49:00Z</dcterms:modified>
</cp:coreProperties>
</file>